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8DE7" w14:textId="2471A02F" w:rsidR="00134D06" w:rsidRDefault="00AC3749" w:rsidP="007A604D">
      <w:pPr>
        <w:jc w:val="center"/>
        <w:rPr>
          <w:b/>
          <w:sz w:val="20"/>
          <w:szCs w:val="20"/>
        </w:rPr>
      </w:pPr>
      <w:r w:rsidRPr="00AC3749">
        <w:rPr>
          <w:b/>
          <w:sz w:val="32"/>
          <w:szCs w:val="32"/>
        </w:rPr>
        <w:t>Optimal Approach for Short Stature Management in Children and Adolescents</w:t>
      </w:r>
    </w:p>
    <w:p w14:paraId="020BED71" w14:textId="77777777" w:rsidR="005433D9" w:rsidRDefault="005433D9" w:rsidP="007A604D">
      <w:pPr>
        <w:jc w:val="center"/>
        <w:rPr>
          <w:b/>
          <w:sz w:val="20"/>
          <w:szCs w:val="20"/>
        </w:rPr>
      </w:pPr>
    </w:p>
    <w:p w14:paraId="5D9F2F0A" w14:textId="77777777" w:rsidR="004E54EC" w:rsidRDefault="004E54EC" w:rsidP="007A604D">
      <w:pPr>
        <w:jc w:val="center"/>
        <w:rPr>
          <w:b/>
          <w:sz w:val="20"/>
          <w:szCs w:val="20"/>
        </w:rPr>
      </w:pPr>
    </w:p>
    <w:p w14:paraId="270821DC" w14:textId="77777777" w:rsidR="00AC3749" w:rsidRDefault="00AC3749" w:rsidP="007A604D">
      <w:pPr>
        <w:jc w:val="center"/>
        <w:rPr>
          <w:b/>
          <w:sz w:val="20"/>
          <w:szCs w:val="20"/>
        </w:rPr>
      </w:pPr>
    </w:p>
    <w:p w14:paraId="0A3FCE9F" w14:textId="2EA03A7F" w:rsidR="00AC3749" w:rsidRPr="00AC3749" w:rsidRDefault="00AC3749" w:rsidP="00AC3749">
      <w:pPr>
        <w:jc w:val="center"/>
        <w:rPr>
          <w:b/>
          <w:szCs w:val="32"/>
        </w:rPr>
      </w:pPr>
      <w:r>
        <w:rPr>
          <w:b/>
          <w:szCs w:val="32"/>
        </w:rPr>
        <w:t>BACHIR SALAH EDIN JUMAA</w:t>
      </w:r>
    </w:p>
    <w:p w14:paraId="4CE651EC" w14:textId="7E07B0F0" w:rsidR="00AC3749" w:rsidRPr="00AC3749" w:rsidRDefault="00AC3749" w:rsidP="00AC3749">
      <w:pPr>
        <w:jc w:val="center"/>
        <w:rPr>
          <w:sz w:val="20"/>
          <w:szCs w:val="20"/>
        </w:rPr>
      </w:pPr>
      <w:proofErr w:type="gramStart"/>
      <w:r w:rsidRPr="00AC3749">
        <w:rPr>
          <w:sz w:val="20"/>
          <w:szCs w:val="20"/>
        </w:rPr>
        <w:t xml:space="preserve">Pediatrician, Sheikh </w:t>
      </w:r>
      <w:proofErr w:type="spellStart"/>
      <w:r w:rsidRPr="00AC3749">
        <w:rPr>
          <w:sz w:val="20"/>
          <w:szCs w:val="20"/>
        </w:rPr>
        <w:t>Khalifa</w:t>
      </w:r>
      <w:proofErr w:type="spellEnd"/>
      <w:r w:rsidRPr="00AC3749">
        <w:rPr>
          <w:sz w:val="20"/>
          <w:szCs w:val="20"/>
        </w:rPr>
        <w:t xml:space="preserve"> Medical City Hospital in the United Arab Emirates</w:t>
      </w:r>
      <w:r>
        <w:rPr>
          <w:sz w:val="20"/>
          <w:szCs w:val="20"/>
        </w:rPr>
        <w:t>.</w:t>
      </w:r>
      <w:proofErr w:type="gramEnd"/>
    </w:p>
    <w:p w14:paraId="3EDC771D" w14:textId="5AB15241" w:rsidR="004E54EC" w:rsidRDefault="00AC3749" w:rsidP="004E54EC">
      <w:pPr>
        <w:jc w:val="center"/>
        <w:rPr>
          <w:sz w:val="20"/>
          <w:szCs w:val="20"/>
        </w:rPr>
      </w:pPr>
      <w:r w:rsidRPr="00AC3749">
        <w:rPr>
          <w:sz w:val="20"/>
          <w:szCs w:val="20"/>
        </w:rPr>
        <w:t xml:space="preserve">Email: </w:t>
      </w:r>
      <w:hyperlink r:id="rId9" w:history="1">
        <w:r w:rsidRPr="00AC3749">
          <w:rPr>
            <w:rStyle w:val="Hyperlink"/>
            <w:sz w:val="20"/>
            <w:szCs w:val="20"/>
          </w:rPr>
          <w:t>Dr.bashir.j@gmail.com</w:t>
        </w:r>
      </w:hyperlink>
      <w:r w:rsidRPr="00AC3749">
        <w:rPr>
          <w:sz w:val="20"/>
          <w:szCs w:val="20"/>
        </w:rPr>
        <w:t xml:space="preserve"> </w:t>
      </w:r>
    </w:p>
    <w:p w14:paraId="1DB44001" w14:textId="77777777" w:rsidR="00AC3749" w:rsidRPr="00AC3749" w:rsidRDefault="00AC3749" w:rsidP="004E54EC">
      <w:pPr>
        <w:jc w:val="center"/>
        <w:rPr>
          <w:sz w:val="20"/>
          <w:szCs w:val="20"/>
        </w:rPr>
      </w:pPr>
    </w:p>
    <w:p w14:paraId="57984CA1" w14:textId="77777777" w:rsidR="00CD1958" w:rsidRPr="00CD1958" w:rsidRDefault="00CD1958" w:rsidP="00CD1958">
      <w:pPr>
        <w:jc w:val="center"/>
        <w:rPr>
          <w:sz w:val="4"/>
          <w:szCs w:val="32"/>
        </w:rPr>
      </w:pPr>
    </w:p>
    <w:p w14:paraId="08C08F4A" w14:textId="77777777" w:rsidR="007A604D" w:rsidRDefault="007A604D" w:rsidP="007A604D">
      <w:pPr>
        <w:jc w:val="center"/>
        <w:rPr>
          <w:i/>
          <w:sz w:val="16"/>
          <w:szCs w:val="16"/>
        </w:rPr>
      </w:pPr>
      <w:r>
        <w:rPr>
          <w:noProof/>
        </w:rPr>
        <mc:AlternateContent>
          <mc:Choice Requires="wps">
            <w:drawing>
              <wp:anchor distT="0" distB="0" distL="0" distR="0" simplePos="0" relativeHeight="251659264" behindDoc="0" locked="0" layoutInCell="1" allowOverlap="1" wp14:anchorId="45CFB895" wp14:editId="4CE90EE2">
                <wp:simplePos x="0" y="0"/>
                <wp:positionH relativeFrom="column">
                  <wp:posOffset>0</wp:posOffset>
                </wp:positionH>
                <wp:positionV relativeFrom="paragraph">
                  <wp:posOffset>19685</wp:posOffset>
                </wp:positionV>
                <wp:extent cx="5486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86400" cy="0"/>
                        </a:xfrm>
                        <a:prstGeom prst="line">
                          <a:avLst/>
                        </a:prstGeom>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6" o:spid="_x0000_s1026" style="position:absolute;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55pt" to="6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dX4QEAAL4DAAAOAAAAZHJzL2Uyb0RvYy54bWysU01vEzEQvSPxHyzfyaZRCdUqmx4SCocK&#10;IqX8gIk/di38pbGb3fx7xk5IKVwQYg/W2vP85s2b8ep+cpYdFSYTfMdvZnPOlBdBGt93/NvTw7s7&#10;zlIGL8EGrzp+Uonfr9++WY2xVYswBCsVMiLxqR1jx4ecY9s0SQzKQZqFqDwFdUAHmbbYNxJhJHZn&#10;m8V8vmzGgDJiEColOt2eg3xd+bVWIn/VOqnMbMdJW64r1vVQ1ma9grZHiIMRFxnwDyocGE9Jr1Rb&#10;yMCe0fxB5YzAkILOMxFcE7Q2QtUaqJqb+W/V7AeIqtZC5qR4tSn9P1rx5bhDZmTHl5x5cNSifUYw&#10;/ZDZJnhPBgZky+LTGFNL8I3fYalUTH4fH4P4nijWvAqWTYpn2KTRMW1N/EzjUS2iotlUO3C6dkBN&#10;mQk6fH97t7ydU6PEz1gDbaEoGSOm/EkFx8pPx63xxRxo4fiYchHxAinH1rORci4+VD6g4dIWMlG7&#10;SOUm39fLKVgjH4y15UrC/rCxyI5QxqV+pXIifgUr+beQhjOuhs6DhOHZS7oA7aBAfvSS5VMkSz3N&#10;Pi9qnJKcWUVPpfxVZAZj/wZJIqy/OH02t9h8CPK0w6Kx7GhIqtrLQJcp/HVfUS/Pbv0DAAD//wMA&#10;UEsDBBQABgAIAAAAIQBJ38Ay2gAAAAQBAAAPAAAAZHJzL2Rvd25yZXYueG1sTI9NS8NAEIbvQv/D&#10;MoI3u4kftcRsivgBBQli9dLbNDsmodnZkN2m8d879aLHh3d432fy1eQ6NdIQWs8G0nkCirjytuXa&#10;wOfHy+USVIjIFjvPZOCbAqyK2VmOmfVHfqdxE2slJRwyNNDE2Gdah6ohh2Hue2LJvvzgMAoOtbYD&#10;HqXcdfoqSRbaYcuy0GBPjw1V+83BGRjTkt/Wz1v/9IplfZuWdlvdRWMuzqeHe1CRpvh3DCd9UYdC&#10;nHb+wDaozoA8Eg1cp6AkXC5uhHe/rItc/5cvfgAAAP//AwBQSwECLQAUAAYACAAAACEAtoM4kv4A&#10;AADhAQAAEwAAAAAAAAAAAAAAAAAAAAAAW0NvbnRlbnRfVHlwZXNdLnhtbFBLAQItABQABgAIAAAA&#10;IQA4/SH/1gAAAJQBAAALAAAAAAAAAAAAAAAAAC8BAABfcmVscy8ucmVsc1BLAQItABQABgAIAAAA&#10;IQCwGadX4QEAAL4DAAAOAAAAAAAAAAAAAAAAAC4CAABkcnMvZTJvRG9jLnhtbFBLAQItABQABgAI&#10;AAAAIQBJ38Ay2gAAAAQBAAAPAAAAAAAAAAAAAAAAADsEAABkcnMvZG93bnJldi54bWxQSwUGAAAA&#10;AAQABADzAAAAQgUAAAAA&#10;" strokeweight="1pt">
                <o:lock v:ext="edit" shapetype="f"/>
              </v:line>
            </w:pict>
          </mc:Fallback>
        </mc:AlternateContent>
      </w:r>
    </w:p>
    <w:p w14:paraId="5E45B258" w14:textId="77777777" w:rsidR="007A604D" w:rsidRDefault="007A604D" w:rsidP="007A604D">
      <w:pPr>
        <w:spacing w:after="120"/>
        <w:jc w:val="center"/>
        <w:rPr>
          <w:b/>
          <w:i/>
        </w:rPr>
      </w:pPr>
      <w:r>
        <w:rPr>
          <w:b/>
          <w:i/>
        </w:rPr>
        <w:t>Abstract</w:t>
      </w:r>
    </w:p>
    <w:p w14:paraId="42123E83" w14:textId="25D99033" w:rsidR="004E54EC" w:rsidRDefault="00AC3749" w:rsidP="005433D9">
      <w:pPr>
        <w:jc w:val="both"/>
        <w:rPr>
          <w:i/>
          <w:sz w:val="20"/>
          <w:szCs w:val="20"/>
        </w:rPr>
      </w:pPr>
      <w:r w:rsidRPr="00AC3749">
        <w:rPr>
          <w:i/>
          <w:sz w:val="20"/>
          <w:szCs w:val="20"/>
        </w:rPr>
        <w:t>The present study introduces a methodically designed strategy for the efficient management of short stature in pediatric and adolescent populations. The methodology developed incorporates a range of elements that impact growth and presents a thorough 23-step strategy for customized intervention. The key components include accurate diagnosis, optimization of diet, approaches for activating the brain, and support for hormonal balance, among other factors. Every individual stage is fashioned with the intention of harmoniously contributing to the broader objective of attaining the highest possible stature and state of wellness. The complete approach outlined not only recognizes the complex nature of short stature but also emphasizes a dedication to providing optimal treatment and support for persons impacted by this condition. This study provides a significant framework for healthcare practitioners engaged in the field of pediatric endocrinology and the treatment of height.</w:t>
      </w:r>
    </w:p>
    <w:p w14:paraId="267DC36E" w14:textId="77777777" w:rsidR="00AC3749" w:rsidRDefault="00AC3749" w:rsidP="005433D9">
      <w:pPr>
        <w:jc w:val="both"/>
        <w:rPr>
          <w:b/>
          <w:i/>
          <w:sz w:val="20"/>
          <w:szCs w:val="20"/>
        </w:rPr>
      </w:pPr>
    </w:p>
    <w:p w14:paraId="380DA967" w14:textId="594BDE1E" w:rsidR="00AC3749" w:rsidRDefault="007A604D" w:rsidP="00134D06">
      <w:pPr>
        <w:jc w:val="both"/>
        <w:rPr>
          <w:i/>
          <w:sz w:val="20"/>
          <w:szCs w:val="20"/>
        </w:rPr>
      </w:pPr>
      <w:r>
        <w:rPr>
          <w:b/>
          <w:i/>
          <w:sz w:val="20"/>
          <w:szCs w:val="20"/>
        </w:rPr>
        <w:t>Keywords</w:t>
      </w:r>
      <w:r w:rsidR="00AC3749">
        <w:rPr>
          <w:b/>
          <w:i/>
          <w:sz w:val="20"/>
          <w:szCs w:val="20"/>
        </w:rPr>
        <w:t xml:space="preserve">: </w:t>
      </w:r>
      <w:r w:rsidR="00AC3749" w:rsidRPr="00AC3749">
        <w:rPr>
          <w:i/>
          <w:sz w:val="20"/>
          <w:szCs w:val="20"/>
        </w:rPr>
        <w:t>Shor</w:t>
      </w:r>
      <w:r w:rsidR="00AC3749">
        <w:rPr>
          <w:i/>
          <w:sz w:val="20"/>
          <w:szCs w:val="20"/>
        </w:rPr>
        <w:t>t Stature Management, Children a</w:t>
      </w:r>
      <w:r w:rsidR="00AC3749" w:rsidRPr="00AC3749">
        <w:rPr>
          <w:i/>
          <w:sz w:val="20"/>
          <w:szCs w:val="20"/>
        </w:rPr>
        <w:t>nd</w:t>
      </w:r>
      <w:r w:rsidR="00AC3749">
        <w:rPr>
          <w:i/>
          <w:sz w:val="20"/>
          <w:szCs w:val="20"/>
        </w:rPr>
        <w:t xml:space="preserve"> Adolescents, 23-Step Strategy.</w:t>
      </w:r>
    </w:p>
    <w:p w14:paraId="7086CD34" w14:textId="7F28A0C4" w:rsidR="00134D06" w:rsidRDefault="00134D06" w:rsidP="00134D06">
      <w:pPr>
        <w:jc w:val="both"/>
        <w:rPr>
          <w:i/>
          <w:sz w:val="20"/>
          <w:szCs w:val="20"/>
        </w:rPr>
      </w:pPr>
      <w:r>
        <w:rPr>
          <w:noProof/>
        </w:rPr>
        <mc:AlternateContent>
          <mc:Choice Requires="wps">
            <w:drawing>
              <wp:anchor distT="0" distB="0" distL="0" distR="0" simplePos="0" relativeHeight="251660288" behindDoc="0" locked="0" layoutInCell="1" allowOverlap="1" wp14:anchorId="23ECDD61" wp14:editId="63E1CD7B">
                <wp:simplePos x="0" y="0"/>
                <wp:positionH relativeFrom="column">
                  <wp:posOffset>0</wp:posOffset>
                </wp:positionH>
                <wp:positionV relativeFrom="paragraph">
                  <wp:posOffset>105839</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86400" cy="0"/>
                        </a:xfrm>
                        <a:prstGeom prst="line">
                          <a:avLst/>
                        </a:prstGeom>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35pt" to="6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Yi4gEAAL4DAAAOAAAAZHJzL2Uyb0RvYy54bWysU01vEzEQvSPxHyzfyaZRU6pVNj0kFA4V&#10;RAr8gIk/di38pbGbTf49Y29IKVwQYg/W2vP85s2b8erh5Cw7Kkwm+I7fzOacKS+CNL7v+Levj+/u&#10;OUsZvAQbvOr4WSX+sH77ZjXGVi3CEKxUyIjEp3aMHR9yjm3TJDEoB2kWovIU1AEdZNpi30iEkdid&#10;bRbz+V0zBpQRg1Ap0el2CvJ15ddaifxF66Qysx0nbbmuWNdDWZv1CtoeIQ5GXGTAP6hwYDwlvVJt&#10;IQN7RvMHlTMCQwo6z0RwTdDaCFVroGpu5r9Vsx8gqloLmZPi1ab0/2jF5+MOmZEdX3LmwVGL9hnB&#10;9ENmm+A9GRiQLYtPY0wtwTd+h6VScfL7+BTE90Sx5lWwbFKcYCeNjmlr4icaj2oRFc1OtQPnawfU&#10;KTNBh8vb+7vbOTVK/Iw10BaKkjFiyh9VcKz8dNwaX8yBFo5PKRcRL5BybD0bKefifeUDGi5tIRO1&#10;i1Ru8n29nII18tFYW64k7A8bi+wIZVzqVyon4lewkn8LaZhwNTQNEoZnL+kCtIMC+cFLls+RLPU0&#10;+7yocUpyZhU9lfJXkRmM/RskibD+4vRkbrH5EOR5h0Vj2dGQVLWXgS5T+Ou+ol6e3foHAAAA//8D&#10;AFBLAwQUAAYACAAAACEA8HkBpNoAAAAGAQAADwAAAGRycy9kb3ducmV2LnhtbEyPTUvDQBCG74L/&#10;YRnBm91ENC0xmyJ+gCBBrF56m2anSWh2NmS3afz3jnjQ4zzv8M4zxXp2vZpoDJ1nA+kiAUVce9tx&#10;Y+Dz4/lqBSpEZIu9ZzLwRQHW5flZgbn1J36naRMbJSUccjTQxjjkWoe6JYdh4QdiyfZ+dBhlHBtt&#10;RzxJuev1dZJk2mHHcqHFgR5aqg+bozMwpRW/vTxt/eMrVs1tWtltvYzGXF7M93egIs3xbxl+9EUd&#10;SnHa+SPboHoD8kgUmi1BSbrKbgTsfoEuC/1fv/wGAAD//wMAUEsBAi0AFAAGAAgAAAAhALaDOJL+&#10;AAAA4QEAABMAAAAAAAAAAAAAAAAAAAAAAFtDb250ZW50X1R5cGVzXS54bWxQSwECLQAUAAYACAAA&#10;ACEAOP0h/9YAAACUAQAACwAAAAAAAAAAAAAAAAAvAQAAX3JlbHMvLnJlbHNQSwECLQAUAAYACAAA&#10;ACEA7nWGIuIBAAC+AwAADgAAAAAAAAAAAAAAAAAuAgAAZHJzL2Uyb0RvYy54bWxQSwECLQAUAAYA&#10;CAAAACEA8HkBpNoAAAAGAQAADwAAAAAAAAAAAAAAAAA8BAAAZHJzL2Rvd25yZXYueG1sUEsFBgAA&#10;AAAEAAQA8wAAAEMFAAAAAA==&#10;" strokeweight="1pt">
                <o:lock v:ext="edit" shapetype="f"/>
              </v:line>
            </w:pict>
          </mc:Fallback>
        </mc:AlternateContent>
      </w:r>
    </w:p>
    <w:p w14:paraId="27BEDBC9" w14:textId="18D042A5" w:rsidR="00134D06" w:rsidRPr="00134D06" w:rsidRDefault="00134D06" w:rsidP="00134D06">
      <w:pPr>
        <w:jc w:val="both"/>
        <w:rPr>
          <w:b/>
          <w:sz w:val="20"/>
        </w:rPr>
      </w:pPr>
    </w:p>
    <w:p w14:paraId="58CB67EE" w14:textId="77777777" w:rsidR="007A604D" w:rsidRDefault="007A604D" w:rsidP="007A604D">
      <w:pPr>
        <w:tabs>
          <w:tab w:val="left" w:pos="6660"/>
        </w:tabs>
        <w:jc w:val="both"/>
        <w:rPr>
          <w:b/>
        </w:rPr>
      </w:pPr>
      <w:r>
        <w:rPr>
          <w:b/>
        </w:rPr>
        <w:t>Introduction</w:t>
      </w:r>
    </w:p>
    <w:p w14:paraId="0E5EEF87" w14:textId="77777777" w:rsidR="007A604D" w:rsidRDefault="007A604D" w:rsidP="007A604D">
      <w:pPr>
        <w:tabs>
          <w:tab w:val="left" w:pos="6660"/>
        </w:tabs>
        <w:jc w:val="both"/>
        <w:rPr>
          <w:b/>
        </w:rPr>
      </w:pPr>
    </w:p>
    <w:p w14:paraId="6E2DE71A" w14:textId="41FE4BD7" w:rsidR="00AC3749" w:rsidRPr="00AC3749" w:rsidRDefault="00AC3749" w:rsidP="00AC3749">
      <w:pPr>
        <w:jc w:val="both"/>
        <w:rPr>
          <w:sz w:val="20"/>
          <w:szCs w:val="20"/>
        </w:rPr>
      </w:pPr>
      <w:r w:rsidRPr="00AC3749">
        <w:rPr>
          <w:sz w:val="20"/>
          <w:szCs w:val="20"/>
        </w:rPr>
        <w:t xml:space="preserve">In treating children with low stature, </w:t>
      </w:r>
      <w:r>
        <w:rPr>
          <w:sz w:val="20"/>
          <w:szCs w:val="20"/>
        </w:rPr>
        <w:t>study</w:t>
      </w:r>
      <w:r w:rsidRPr="00AC3749">
        <w:rPr>
          <w:sz w:val="20"/>
          <w:szCs w:val="20"/>
        </w:rPr>
        <w:t xml:space="preserve"> takes into account a wide range of potential causes. The target is to supply a risk-free, efficient, and individualized approach that </w:t>
      </w:r>
      <w:r w:rsidRPr="00AC3749">
        <w:rPr>
          <w:sz w:val="20"/>
          <w:szCs w:val="20"/>
          <w:lang w:val="en-GB"/>
        </w:rPr>
        <w:t>optimizes</w:t>
      </w:r>
      <w:r w:rsidRPr="00AC3749">
        <w:rPr>
          <w:sz w:val="20"/>
          <w:szCs w:val="20"/>
        </w:rPr>
        <w:t xml:space="preserve"> kids' and teens' physical development. He methodically developed a scheme to cater to each individual by taking into account their unique set of genetic, hormonal, dietary, emotional, and environmental factors. His study provides systematic strategies for improving patient outcomes in </w:t>
      </w:r>
      <w:proofErr w:type="spellStart"/>
      <w:r w:rsidRPr="00AC3749">
        <w:rPr>
          <w:sz w:val="20"/>
          <w:szCs w:val="20"/>
        </w:rPr>
        <w:t>paediatric</w:t>
      </w:r>
      <w:proofErr w:type="spellEnd"/>
      <w:r w:rsidRPr="00AC3749">
        <w:rPr>
          <w:sz w:val="20"/>
          <w:szCs w:val="20"/>
        </w:rPr>
        <w:t xml:space="preserve"> and adolescent short-stature management. Individual cases are tailored and holistically treated with a 23-step strategy that includes accurate diagnosis, dietary optimization, brain activation, and hormonal balance support. Healthcare practitioners can use such studies to make evidence-based clinical decisions, educate patients and parents, and advance height-related condition research.</w:t>
      </w:r>
    </w:p>
    <w:p w14:paraId="7207D5BD" w14:textId="77777777" w:rsidR="00AC3749" w:rsidRPr="00AC3749" w:rsidRDefault="00AC3749" w:rsidP="00AC3749">
      <w:pPr>
        <w:jc w:val="both"/>
        <w:rPr>
          <w:sz w:val="20"/>
          <w:szCs w:val="20"/>
        </w:rPr>
      </w:pPr>
    </w:p>
    <w:p w14:paraId="319FB942" w14:textId="77777777" w:rsidR="00AC3749" w:rsidRPr="00AC3749" w:rsidRDefault="00AC3749" w:rsidP="00AC3749">
      <w:pPr>
        <w:jc w:val="both"/>
        <w:rPr>
          <w:b/>
          <w:szCs w:val="20"/>
        </w:rPr>
      </w:pPr>
      <w:r w:rsidRPr="00AC3749">
        <w:rPr>
          <w:b/>
          <w:szCs w:val="20"/>
        </w:rPr>
        <w:t>Overview of the Topic</w:t>
      </w:r>
    </w:p>
    <w:p w14:paraId="68CDA40C" w14:textId="77777777" w:rsidR="00AC3749" w:rsidRPr="00AC3749" w:rsidRDefault="00AC3749" w:rsidP="00AC3749">
      <w:pPr>
        <w:jc w:val="both"/>
        <w:rPr>
          <w:b/>
          <w:sz w:val="20"/>
          <w:szCs w:val="20"/>
        </w:rPr>
      </w:pPr>
    </w:p>
    <w:p w14:paraId="5792EDB8" w14:textId="77777777" w:rsidR="00AC3749" w:rsidRPr="00AC3749" w:rsidRDefault="00AC3749" w:rsidP="00AC3749">
      <w:pPr>
        <w:jc w:val="both"/>
        <w:rPr>
          <w:sz w:val="20"/>
          <w:szCs w:val="20"/>
        </w:rPr>
      </w:pPr>
      <w:r w:rsidRPr="00AC3749">
        <w:rPr>
          <w:sz w:val="20"/>
          <w:szCs w:val="20"/>
        </w:rPr>
        <w:t>Short stature is defined as a height below the 3</w:t>
      </w:r>
      <w:r w:rsidRPr="00AC3749">
        <w:rPr>
          <w:sz w:val="20"/>
          <w:szCs w:val="20"/>
          <w:vertAlign w:val="superscript"/>
        </w:rPr>
        <w:t>rd</w:t>
      </w:r>
      <w:r w:rsidRPr="00AC3749">
        <w:rPr>
          <w:sz w:val="20"/>
          <w:szCs w:val="20"/>
        </w:rPr>
        <w:t xml:space="preserve"> percentile for a child’s sex and age according to standard growth charts. Short stature in adolescents and children is a complicated and prevalent medical condition that can have a significant effect on psychosocial and physical development </w:t>
      </w:r>
      <w:r w:rsidRPr="00AC3749">
        <w:rPr>
          <w:sz w:val="20"/>
          <w:szCs w:val="20"/>
        </w:rPr>
        <w:fldChar w:fldCharType="begin"/>
      </w:r>
      <w:r w:rsidRPr="00AC3749">
        <w:rPr>
          <w:sz w:val="20"/>
          <w:szCs w:val="20"/>
        </w:rPr>
        <w:instrText xml:space="preserve"> ADDIN EN.CITE &lt;EndNote&gt;&lt;Cite&gt;&lt;Author&gt;Kliegman&lt;/Author&gt;&lt;Year&gt;2007&lt;/Year&gt;&lt;RecNum&gt;525&lt;/RecNum&gt;&lt;DisplayText&gt;(Kliegman et al., 2007; Suhag &amp;amp; Berghella, 2013)&lt;/DisplayText&gt;&lt;record&gt;&lt;rec-number&gt;525&lt;/rec-number&gt;&lt;foreign-keys&gt;&lt;key app="EN" db-id="rsadppzfcxw2rmepsdwp02pxs2wv2fvdwtwx" timestamp="1698822713"&gt;525&lt;/key&gt;&lt;/foreign-keys&gt;&lt;ref-type name="Book"&gt;6&lt;/ref-type&gt;&lt;contributors&gt;&lt;authors&gt;&lt;author&gt;Kliegman, Robert M&lt;/author&gt;&lt;author&gt;Behrman, Richard E&lt;/author&gt;&lt;author&gt;Jenson, Hal B&lt;/author&gt;&lt;author&gt;Stanton, Bonita MD&lt;/author&gt;&lt;/authors&gt;&lt;/contributors&gt;&lt;titles&gt;&lt;title&gt;Nelson textbook of pediatrics e-book&lt;/title&gt;&lt;/titles&gt;&lt;dates&gt;&lt;year&gt;2007&lt;/year&gt;&lt;/dates&gt;&lt;publisher&gt;Elsevier Health Sciences&lt;/publisher&gt;&lt;isbn&gt;143772180X&lt;/isbn&gt;&lt;urls&gt;&lt;/urls&gt;&lt;/record&gt;&lt;/Cite&gt;&lt;Cite&gt;&lt;Author&gt;Suhag&lt;/Author&gt;&lt;Year&gt;2013&lt;/Year&gt;&lt;RecNum&gt;524&lt;/RecNum&gt;&lt;record&gt;&lt;rec-number&gt;524&lt;/rec-number&gt;&lt;foreign-keys&gt;&lt;key app="EN" db-id="rsadppzfcxw2rmepsdwp02pxs2wv2fvdwtwx" timestamp="1698819558"&gt;524&lt;/key&gt;&lt;/foreign-keys&gt;&lt;ref-type name="Journal Article"&gt;17&lt;/ref-type&gt;&lt;contributors&gt;&lt;authors&gt;&lt;author&gt;Suhag, Anju&lt;/author&gt;&lt;author&gt;Berghella, Vincenzo&lt;/author&gt;&lt;/authors&gt;&lt;/contributors&gt;&lt;titles&gt;&lt;title&gt;Intrauterine growth restriction (IUGR): etiology and diagnosis&lt;/title&gt;&lt;secondary-title&gt;Current Obstetrics and Gynecology Reports&lt;/secondary-title&gt;&lt;/titles&gt;&lt;periodical&gt;&lt;full-title&gt;Current Obstetrics and Gynecology Reports&lt;/full-title&gt;&lt;/periodical&gt;&lt;pages&gt;102-111&lt;/pages&gt;&lt;volume&gt;2&lt;/volume&gt;&lt;number&gt;2&lt;/number&gt;&lt;dates&gt;&lt;year&gt;2013&lt;/year&gt;&lt;/dates&gt;&lt;isbn&gt;2161-3303&lt;/isbn&gt;&lt;urls&gt;&lt;/urls&gt;&lt;/record&gt;&lt;/Cite&gt;&lt;/EndNote&gt;</w:instrText>
      </w:r>
      <w:r w:rsidRPr="00AC3749">
        <w:rPr>
          <w:sz w:val="20"/>
          <w:szCs w:val="20"/>
        </w:rPr>
        <w:fldChar w:fldCharType="separate"/>
      </w:r>
      <w:r w:rsidRPr="00AC3749">
        <w:rPr>
          <w:noProof/>
          <w:sz w:val="20"/>
          <w:szCs w:val="20"/>
        </w:rPr>
        <w:t>(Kliegman et al., 2007; Suhag &amp; Berghella, 2013)</w:t>
      </w:r>
      <w:r w:rsidRPr="00AC3749">
        <w:rPr>
          <w:sz w:val="20"/>
          <w:szCs w:val="20"/>
        </w:rPr>
        <w:fldChar w:fldCharType="end"/>
      </w:r>
      <w:r w:rsidRPr="00AC3749">
        <w:rPr>
          <w:sz w:val="20"/>
          <w:szCs w:val="20"/>
        </w:rPr>
        <w:t xml:space="preserve">. It is reported that a variety of genetic, hormonal, and environmental variables contribute to short stature in children and adolescents. Therefore, this analysis explores the optimized approaches for the management of short stature in the current population, focusing on strategies that are evidence-based with medical interventions and psychosocial considerations. Several conducted studies elaborate on how some cases of short stature are constitutional and require no intervention </w:t>
      </w:r>
      <w:r w:rsidRPr="00AC3749">
        <w:rPr>
          <w:sz w:val="20"/>
          <w:szCs w:val="20"/>
        </w:rPr>
        <w:fldChar w:fldCharType="begin"/>
      </w:r>
      <w:r w:rsidRPr="00AC3749">
        <w:rPr>
          <w:sz w:val="20"/>
          <w:szCs w:val="20"/>
        </w:rPr>
        <w:instrText xml:space="preserve"> ADDIN EN.CITE &lt;EndNote&gt;&lt;Cite&gt;&lt;Author&gt;Aguilar&lt;/Author&gt;&lt;Year&gt;2022&lt;/Year&gt;&lt;RecNum&gt;520&lt;/RecNum&gt;&lt;DisplayText&gt;(Aguilar &amp;amp; Castano, 2022)&lt;/DisplayText&gt;&lt;record&gt;&lt;rec-number&gt;520&lt;/rec-number&gt;&lt;foreign-keys&gt;&lt;key app="EN" db-id="rsadppzfcxw2rmepsdwp02pxs2wv2fvdwtwx" timestamp="1698819290"&gt;520&lt;/key&gt;&lt;/foreign-keys&gt;&lt;ref-type name="Book Section"&gt;5&lt;/ref-type&gt;&lt;contributors&gt;&lt;authors&gt;&lt;author&gt;Aguilar, Daniela&lt;/author&gt;&lt;author&gt;Castano, Gabriel&lt;/author&gt;&lt;/authors&gt;&lt;/contributors&gt;&lt;titles&gt;&lt;title&gt;Constitutional Growth Delay&lt;/title&gt;&lt;secondary-title&gt;StatPearls [Internet]&lt;/secondary-title&gt;&lt;/titles&gt;&lt;dates&gt;&lt;year&gt;2022&lt;/year&gt;&lt;/dates&gt;&lt;publisher&gt;StatPearls Publishing&lt;/publisher&gt;&lt;urls&gt;&lt;/urls&gt;&lt;/record&gt;&lt;/Cite&gt;&lt;/EndNote&gt;</w:instrText>
      </w:r>
      <w:r w:rsidRPr="00AC3749">
        <w:rPr>
          <w:sz w:val="20"/>
          <w:szCs w:val="20"/>
        </w:rPr>
        <w:fldChar w:fldCharType="separate"/>
      </w:r>
      <w:r w:rsidRPr="00AC3749">
        <w:rPr>
          <w:noProof/>
          <w:sz w:val="20"/>
          <w:szCs w:val="20"/>
        </w:rPr>
        <w:t>(Aguilar &amp; Castano, 2022)</w:t>
      </w:r>
      <w:r w:rsidRPr="00AC3749">
        <w:rPr>
          <w:sz w:val="20"/>
          <w:szCs w:val="20"/>
        </w:rPr>
        <w:fldChar w:fldCharType="end"/>
      </w:r>
      <w:r w:rsidRPr="00AC3749">
        <w:rPr>
          <w:sz w:val="20"/>
          <w:szCs w:val="20"/>
        </w:rPr>
        <w:t xml:space="preserve">. However, others are indicative of any underlying medical condition that requires proper evaluation and management </w:t>
      </w:r>
      <w:r w:rsidRPr="00AC3749">
        <w:rPr>
          <w:sz w:val="20"/>
          <w:szCs w:val="20"/>
        </w:rPr>
        <w:fldChar w:fldCharType="begin"/>
      </w:r>
      <w:r w:rsidRPr="00AC3749">
        <w:rPr>
          <w:sz w:val="20"/>
          <w:szCs w:val="20"/>
        </w:rPr>
        <w:instrText xml:space="preserve"> ADDIN EN.CITE &lt;EndNote&gt;&lt;Cite&gt;&lt;Author&gt;Rani&lt;/Author&gt;&lt;Year&gt;2020&lt;/Year&gt;&lt;RecNum&gt;521&lt;/RecNum&gt;&lt;DisplayText&gt;(Rani et al., 2020)&lt;/DisplayText&gt;&lt;record&gt;&lt;rec-number&gt;521&lt;/rec-number&gt;&lt;foreign-keys&gt;&lt;key app="EN" db-id="rsadppzfcxw2rmepsdwp02pxs2wv2fvdwtwx" timestamp="1698819361"&gt;521&lt;/key&gt;&lt;/foreign-keys&gt;&lt;ref-type name="Journal Article"&gt;17&lt;/ref-type&gt;&lt;contributors&gt;&lt;authors&gt;&lt;author&gt;Rani, Deepika&lt;/author&gt;&lt;author&gt;Shrestha, Rijen&lt;/author&gt;&lt;author&gt;Kanchan, Tanuj&lt;/author&gt;&lt;author&gt;Krishan, Kewal&lt;/author&gt;&lt;/authors&gt;&lt;/contributors&gt;&lt;titles&gt;&lt;title&gt;Short stature&lt;/title&gt;&lt;/titles&gt;&lt;dates&gt;&lt;year&gt;2020&lt;/year&gt;&lt;/dates&gt;&lt;urls&gt;&lt;/urls&gt;&lt;/record&gt;&lt;/Cite&gt;&lt;/EndNote&gt;</w:instrText>
      </w:r>
      <w:r w:rsidRPr="00AC3749">
        <w:rPr>
          <w:sz w:val="20"/>
          <w:szCs w:val="20"/>
        </w:rPr>
        <w:fldChar w:fldCharType="separate"/>
      </w:r>
      <w:r w:rsidRPr="00AC3749">
        <w:rPr>
          <w:noProof/>
          <w:sz w:val="20"/>
          <w:szCs w:val="20"/>
        </w:rPr>
        <w:t>(Rani et al., 2020)</w:t>
      </w:r>
      <w:r w:rsidRPr="00AC3749">
        <w:rPr>
          <w:sz w:val="20"/>
          <w:szCs w:val="20"/>
        </w:rPr>
        <w:fldChar w:fldCharType="end"/>
      </w:r>
      <w:r w:rsidRPr="00AC3749">
        <w:rPr>
          <w:sz w:val="20"/>
          <w:szCs w:val="20"/>
        </w:rPr>
        <w:t xml:space="preserve">. Therefore, this overview focuses on early diagnostic </w:t>
      </w:r>
      <w:r w:rsidRPr="00AC3749">
        <w:rPr>
          <w:sz w:val="20"/>
          <w:szCs w:val="20"/>
        </w:rPr>
        <w:lastRenderedPageBreak/>
        <w:t>techniques along with a multidisciplinary approach to ensure the finest possible outcomes for affected individuals. An “optimal” approach in this paper refers to a kind of method that is effective, safe and far from hidden side effects, which ensures a significant height increase. Additionally, this paper also aims to report and examine a manner that enhances cognitive abilities and muscle strength, height and intelligence in all genders.</w:t>
      </w:r>
    </w:p>
    <w:p w14:paraId="3AB69664" w14:textId="77777777" w:rsidR="00AC3749" w:rsidRPr="00AC3749" w:rsidRDefault="00AC3749" w:rsidP="00AC3749">
      <w:pPr>
        <w:jc w:val="both"/>
        <w:rPr>
          <w:sz w:val="20"/>
          <w:szCs w:val="20"/>
        </w:rPr>
      </w:pPr>
    </w:p>
    <w:p w14:paraId="09B45F69" w14:textId="77777777" w:rsidR="00AC3749" w:rsidRPr="00AC3749" w:rsidRDefault="00AC3749" w:rsidP="00AC3749">
      <w:pPr>
        <w:jc w:val="both"/>
        <w:rPr>
          <w:b/>
          <w:sz w:val="20"/>
          <w:szCs w:val="20"/>
          <w:lang w:bidi="ar-AE"/>
        </w:rPr>
      </w:pPr>
      <w:r w:rsidRPr="00AC3749">
        <w:rPr>
          <w:b/>
          <w:sz w:val="20"/>
          <w:szCs w:val="20"/>
          <w:lang w:bidi="ar-AE"/>
        </w:rPr>
        <w:t>Five Main Factors Influence Height</w:t>
      </w:r>
    </w:p>
    <w:p w14:paraId="341B4CEE" w14:textId="77777777" w:rsidR="00AC3749" w:rsidRDefault="00AC3749" w:rsidP="00AC3749">
      <w:pPr>
        <w:jc w:val="both"/>
        <w:rPr>
          <w:sz w:val="20"/>
          <w:szCs w:val="20"/>
          <w:lang w:bidi="ar-AE"/>
        </w:rPr>
      </w:pPr>
    </w:p>
    <w:p w14:paraId="67BCF3E4" w14:textId="1BD195C9" w:rsidR="00AC3749" w:rsidRPr="00AC3749" w:rsidRDefault="00AC3749" w:rsidP="00AC3749">
      <w:pPr>
        <w:jc w:val="both"/>
        <w:rPr>
          <w:sz w:val="20"/>
          <w:szCs w:val="20"/>
          <w:lang w:bidi="ar-AE"/>
        </w:rPr>
      </w:pPr>
      <w:r w:rsidRPr="00AC3749">
        <w:rPr>
          <w:sz w:val="20"/>
          <w:szCs w:val="20"/>
          <w:lang w:bidi="ar-AE"/>
        </w:rPr>
        <w:t xml:space="preserve">Over 25 years, </w:t>
      </w:r>
      <w:r>
        <w:rPr>
          <w:sz w:val="20"/>
          <w:szCs w:val="20"/>
          <w:lang w:bidi="ar-AE"/>
        </w:rPr>
        <w:t>researcher</w:t>
      </w:r>
      <w:r w:rsidRPr="00AC3749">
        <w:rPr>
          <w:sz w:val="20"/>
          <w:szCs w:val="20"/>
          <w:lang w:bidi="ar-AE"/>
        </w:rPr>
        <w:t xml:space="preserve"> group has meticulously studied the physiology of height increase, consolidating academic and documented global knowledge in the field. His work was supervised by the government authorities, the World Health Organization, and researchers specializing in endocrinology, nutrition, genetics, and human potential energy. On the basis of his experience, his group has examined environmental factors and reasons behind differential height growth in various societies and found that </w:t>
      </w:r>
      <w:r w:rsidRPr="00AC3749">
        <w:rPr>
          <w:sz w:val="20"/>
          <w:szCs w:val="20"/>
        </w:rPr>
        <w:t>five main factors influence height:</w:t>
      </w:r>
    </w:p>
    <w:p w14:paraId="56E56D3C" w14:textId="77777777" w:rsidR="00AC3749" w:rsidRPr="00AC3749" w:rsidRDefault="00AC3749" w:rsidP="00AC3749">
      <w:pPr>
        <w:jc w:val="both"/>
        <w:rPr>
          <w:sz w:val="20"/>
          <w:szCs w:val="20"/>
        </w:rPr>
      </w:pPr>
    </w:p>
    <w:p w14:paraId="3A9C76DB" w14:textId="4D9771F4" w:rsidR="00AC3749" w:rsidRPr="00AC3749" w:rsidRDefault="00AC3749" w:rsidP="00AC3749">
      <w:pPr>
        <w:ind w:left="360" w:hanging="360"/>
        <w:jc w:val="both"/>
        <w:rPr>
          <w:sz w:val="20"/>
          <w:szCs w:val="20"/>
        </w:rPr>
      </w:pPr>
      <w:r w:rsidRPr="00AC3749">
        <w:rPr>
          <w:b/>
          <w:sz w:val="20"/>
          <w:szCs w:val="20"/>
        </w:rPr>
        <w:t>I.</w:t>
      </w:r>
      <w:r>
        <w:rPr>
          <w:sz w:val="20"/>
          <w:szCs w:val="20"/>
        </w:rPr>
        <w:t xml:space="preserve">   </w:t>
      </w:r>
      <w:r w:rsidRPr="00AC3749">
        <w:rPr>
          <w:b/>
          <w:sz w:val="20"/>
          <w:szCs w:val="20"/>
        </w:rPr>
        <w:t>Genetics, accounting for 60-80% of height variability:</w:t>
      </w:r>
      <w:r w:rsidRPr="00AC3749">
        <w:rPr>
          <w:sz w:val="20"/>
          <w:szCs w:val="20"/>
        </w:rPr>
        <w:t xml:space="preserve"> Approximately 60-80% of short stature is linked to the height of parents and close relatives. The formula to calculate this is as follows: male height = ½ (father's height + mother's height) + 6.5 cm, while female height = ½ (father's height + mother's height) - 6.5 cm.</w:t>
      </w:r>
    </w:p>
    <w:p w14:paraId="166327DF" w14:textId="77777777" w:rsidR="00AC3749" w:rsidRDefault="00AC3749" w:rsidP="00AC3749">
      <w:pPr>
        <w:ind w:left="360" w:hanging="360"/>
        <w:jc w:val="both"/>
        <w:rPr>
          <w:b/>
          <w:sz w:val="20"/>
          <w:szCs w:val="20"/>
        </w:rPr>
      </w:pPr>
    </w:p>
    <w:p w14:paraId="1F888428" w14:textId="77777777" w:rsidR="00AC3749" w:rsidRPr="00AC3749" w:rsidRDefault="00AC3749" w:rsidP="00AC3749">
      <w:pPr>
        <w:ind w:left="360" w:hanging="360"/>
        <w:jc w:val="both"/>
        <w:rPr>
          <w:sz w:val="20"/>
          <w:szCs w:val="20"/>
        </w:rPr>
      </w:pPr>
      <w:r w:rsidRPr="00AC3749">
        <w:rPr>
          <w:b/>
          <w:sz w:val="20"/>
          <w:szCs w:val="20"/>
        </w:rPr>
        <w:t>II.</w:t>
      </w:r>
      <w:r w:rsidRPr="00AC3749">
        <w:rPr>
          <w:sz w:val="20"/>
          <w:szCs w:val="20"/>
        </w:rPr>
        <w:tab/>
      </w:r>
      <w:r w:rsidRPr="00AC3749">
        <w:rPr>
          <w:b/>
          <w:sz w:val="20"/>
          <w:szCs w:val="20"/>
        </w:rPr>
        <w:t>Hormones secreted by various glands:</w:t>
      </w:r>
      <w:r w:rsidRPr="00AC3749">
        <w:rPr>
          <w:sz w:val="20"/>
          <w:szCs w:val="20"/>
        </w:rPr>
        <w:t xml:space="preserve"> Approximately 15% of short-stature cases are due to endocrine disorders, including growth hormone, thyroid hormone, adrenal, testes, ovaries, or pancreatic insufficiency.</w:t>
      </w:r>
    </w:p>
    <w:p w14:paraId="74FD4E94" w14:textId="77777777" w:rsidR="00AC3749" w:rsidRDefault="00AC3749" w:rsidP="00AC3749">
      <w:pPr>
        <w:ind w:left="360" w:hanging="360"/>
        <w:jc w:val="both"/>
        <w:rPr>
          <w:b/>
          <w:sz w:val="20"/>
          <w:szCs w:val="20"/>
        </w:rPr>
      </w:pPr>
    </w:p>
    <w:p w14:paraId="5342A8C7" w14:textId="77777777" w:rsidR="00AC3749" w:rsidRPr="00AC3749" w:rsidRDefault="00AC3749" w:rsidP="00AC3749">
      <w:pPr>
        <w:ind w:left="360" w:hanging="360"/>
        <w:jc w:val="both"/>
        <w:rPr>
          <w:sz w:val="20"/>
          <w:szCs w:val="20"/>
        </w:rPr>
      </w:pPr>
      <w:r w:rsidRPr="00AC3749">
        <w:rPr>
          <w:b/>
          <w:sz w:val="20"/>
          <w:szCs w:val="20"/>
        </w:rPr>
        <w:t>III.</w:t>
      </w:r>
      <w:r w:rsidRPr="00AC3749">
        <w:rPr>
          <w:sz w:val="20"/>
          <w:szCs w:val="20"/>
        </w:rPr>
        <w:tab/>
      </w:r>
      <w:r w:rsidRPr="00AC3749">
        <w:rPr>
          <w:b/>
          <w:sz w:val="20"/>
          <w:szCs w:val="20"/>
        </w:rPr>
        <w:t>Nutrition:</w:t>
      </w:r>
      <w:r w:rsidRPr="00AC3749">
        <w:rPr>
          <w:sz w:val="20"/>
          <w:szCs w:val="20"/>
        </w:rPr>
        <w:t xml:space="preserve"> Excessive consumption of sugar and fat and going to sleep with a full stomach seem to influence the growth of the child. In comparison, certain substances such as amino acids, vitamin D, calcium, iodine, folic acid, vitamin C, and niacin are crucial for bone growth. </w:t>
      </w:r>
    </w:p>
    <w:p w14:paraId="34BC894A" w14:textId="77777777" w:rsidR="00AC3749" w:rsidRDefault="00AC3749" w:rsidP="00AC3749">
      <w:pPr>
        <w:jc w:val="both"/>
        <w:rPr>
          <w:b/>
          <w:sz w:val="20"/>
          <w:szCs w:val="20"/>
        </w:rPr>
      </w:pPr>
    </w:p>
    <w:p w14:paraId="3F51C79D" w14:textId="5DE0DBCC" w:rsidR="00AC3749" w:rsidRPr="00AC3749" w:rsidRDefault="00AC3749" w:rsidP="00AC3749">
      <w:pPr>
        <w:jc w:val="both"/>
        <w:rPr>
          <w:sz w:val="20"/>
          <w:szCs w:val="20"/>
        </w:rPr>
      </w:pPr>
      <w:r w:rsidRPr="00AC3749">
        <w:rPr>
          <w:b/>
          <w:sz w:val="20"/>
          <w:szCs w:val="20"/>
        </w:rPr>
        <w:t>IV</w:t>
      </w:r>
      <w:proofErr w:type="gramStart"/>
      <w:r w:rsidRPr="00AC3749">
        <w:rPr>
          <w:b/>
          <w:sz w:val="20"/>
          <w:szCs w:val="20"/>
        </w:rPr>
        <w:t>.</w:t>
      </w:r>
      <w:r>
        <w:rPr>
          <w:sz w:val="20"/>
          <w:szCs w:val="20"/>
        </w:rPr>
        <w:t xml:space="preserve">  </w:t>
      </w:r>
      <w:r w:rsidRPr="00AC3749">
        <w:rPr>
          <w:b/>
          <w:sz w:val="20"/>
          <w:szCs w:val="20"/>
        </w:rPr>
        <w:t>Physical</w:t>
      </w:r>
      <w:proofErr w:type="gramEnd"/>
      <w:r w:rsidRPr="00AC3749">
        <w:rPr>
          <w:b/>
          <w:sz w:val="20"/>
          <w:szCs w:val="20"/>
        </w:rPr>
        <w:t xml:space="preserve"> activity: </w:t>
      </w:r>
      <w:r w:rsidRPr="00AC3749">
        <w:rPr>
          <w:sz w:val="20"/>
          <w:szCs w:val="20"/>
        </w:rPr>
        <w:t>Lack of particular exercises that stretch the muscles.</w:t>
      </w:r>
    </w:p>
    <w:p w14:paraId="3FEBA9BC" w14:textId="77777777" w:rsidR="00AC3749" w:rsidRDefault="00AC3749" w:rsidP="00AC3749">
      <w:pPr>
        <w:jc w:val="both"/>
        <w:rPr>
          <w:b/>
          <w:sz w:val="20"/>
          <w:szCs w:val="20"/>
        </w:rPr>
      </w:pPr>
    </w:p>
    <w:p w14:paraId="3F63AC66" w14:textId="0C8C1A7B" w:rsidR="00AC3749" w:rsidRPr="00AC3749" w:rsidRDefault="00AC3749" w:rsidP="00AC3749">
      <w:pPr>
        <w:ind w:left="360" w:hanging="360"/>
        <w:jc w:val="both"/>
        <w:rPr>
          <w:sz w:val="20"/>
          <w:szCs w:val="20"/>
        </w:rPr>
      </w:pPr>
      <w:r w:rsidRPr="00AC3749">
        <w:rPr>
          <w:b/>
          <w:sz w:val="20"/>
          <w:szCs w:val="20"/>
        </w:rPr>
        <w:t>V.</w:t>
      </w:r>
      <w:r>
        <w:rPr>
          <w:sz w:val="20"/>
          <w:szCs w:val="20"/>
        </w:rPr>
        <w:t xml:space="preserve">  </w:t>
      </w:r>
      <w:r w:rsidRPr="00AC3749">
        <w:rPr>
          <w:b/>
          <w:sz w:val="20"/>
          <w:szCs w:val="20"/>
        </w:rPr>
        <w:t>Psychological state and cognitive processes</w:t>
      </w:r>
      <w:r w:rsidRPr="00AC3749">
        <w:rPr>
          <w:sz w:val="20"/>
          <w:szCs w:val="20"/>
        </w:rPr>
        <w:t>: Our perception shapes our bodies, along with daily routines.</w:t>
      </w:r>
    </w:p>
    <w:p w14:paraId="6DD9A124" w14:textId="77777777" w:rsidR="00AC3749" w:rsidRPr="00AC3749" w:rsidRDefault="00AC3749" w:rsidP="00AC3749">
      <w:pPr>
        <w:jc w:val="both"/>
        <w:rPr>
          <w:b/>
          <w:sz w:val="20"/>
          <w:szCs w:val="20"/>
        </w:rPr>
      </w:pPr>
    </w:p>
    <w:p w14:paraId="5107C4FC" w14:textId="77777777" w:rsidR="00AC3749" w:rsidRPr="00AC3749" w:rsidRDefault="00AC3749" w:rsidP="00AC3749">
      <w:pPr>
        <w:jc w:val="both"/>
        <w:rPr>
          <w:b/>
          <w:sz w:val="20"/>
          <w:szCs w:val="20"/>
        </w:rPr>
      </w:pPr>
      <w:r w:rsidRPr="00AC3749">
        <w:rPr>
          <w:b/>
          <w:sz w:val="20"/>
          <w:szCs w:val="20"/>
        </w:rPr>
        <w:t>Causes of Short Stature in Children and Adolescents</w:t>
      </w:r>
    </w:p>
    <w:p w14:paraId="4EDB6092" w14:textId="77777777" w:rsidR="00AC3749" w:rsidRDefault="00AC3749" w:rsidP="00AC3749">
      <w:pPr>
        <w:jc w:val="both"/>
        <w:rPr>
          <w:sz w:val="20"/>
          <w:szCs w:val="20"/>
        </w:rPr>
      </w:pPr>
    </w:p>
    <w:p w14:paraId="321CC865" w14:textId="77777777" w:rsidR="00AC3749" w:rsidRDefault="00AC3749" w:rsidP="00AC3749">
      <w:pPr>
        <w:jc w:val="both"/>
        <w:rPr>
          <w:sz w:val="20"/>
          <w:szCs w:val="20"/>
        </w:rPr>
      </w:pPr>
      <w:r w:rsidRPr="00AC3749">
        <w:rPr>
          <w:sz w:val="20"/>
          <w:szCs w:val="20"/>
        </w:rPr>
        <w:t xml:space="preserve">Multiple variables can contribute to the occurrence of short stature in children and teenagers. Genetics is the primary factor contributing to stature, as parental height exerts a substantial influence on the height of their offspring. Constitutional growth delay is a prevalent factor that manifests as a transient phase of decelerated growth in early childhood, followed by subsequent compensatory growth during adolescence </w:t>
      </w:r>
      <w:r w:rsidRPr="00AC3749">
        <w:rPr>
          <w:sz w:val="20"/>
          <w:szCs w:val="20"/>
        </w:rPr>
        <w:fldChar w:fldCharType="begin"/>
      </w:r>
      <w:r w:rsidRPr="00AC3749">
        <w:rPr>
          <w:sz w:val="20"/>
          <w:szCs w:val="20"/>
        </w:rPr>
        <w:instrText xml:space="preserve"> ADDIN EN.CITE &lt;EndNote&gt;&lt;Cite&gt;&lt;Author&gt;Galazzi&lt;/Author&gt;&lt;Year&gt;2020&lt;/Year&gt;&lt;RecNum&gt;522&lt;/RecNum&gt;&lt;DisplayText&gt;(Galazzi &amp;amp; Persani, 2020)&lt;/DisplayText&gt;&lt;record&gt;&lt;rec-number&gt;522&lt;/rec-number&gt;&lt;foreign-keys&gt;&lt;key app="EN" db-id="rsadppzfcxw2rmepsdwp02pxs2wv2fvdwtwx" timestamp="1698819465"&gt;522&lt;/key&gt;&lt;/foreign-keys&gt;&lt;ref-type name="Journal Article"&gt;17&lt;/ref-type&gt;&lt;contributors&gt;&lt;authors&gt;&lt;author&gt;Galazzi, Elena&lt;/author&gt;&lt;author&gt;Persani, L&lt;/author&gt;&lt;/authors&gt;&lt;/contributors&gt;&lt;titles&gt;&lt;title&gt;Differential diagnosis between constitutional delay of growth and puberty, idiopathic growth hormone deficiency and congenital hypoogonadotropic hypogonadism: a clinical challenge for the pediatric endocrinologist&lt;/title&gt;&lt;secondary-title&gt;Minerva Endocrinologica&lt;/secondary-title&gt;&lt;/titles&gt;&lt;periodical&gt;&lt;full-title&gt;Minerva Endocrinologica&lt;/full-title&gt;&lt;/periodical&gt;&lt;pages&gt;354-375&lt;/pages&gt;&lt;volume&gt;45&lt;/volume&gt;&lt;number&gt;4&lt;/number&gt;&lt;dates&gt;&lt;year&gt;2020&lt;/year&gt;&lt;/dates&gt;&lt;isbn&gt;0391-1977&lt;/isbn&gt;&lt;urls&gt;&lt;/urls&gt;&lt;/record&gt;&lt;/Cite&gt;&lt;/EndNote&gt;</w:instrText>
      </w:r>
      <w:r w:rsidRPr="00AC3749">
        <w:rPr>
          <w:sz w:val="20"/>
          <w:szCs w:val="20"/>
        </w:rPr>
        <w:fldChar w:fldCharType="separate"/>
      </w:r>
      <w:r w:rsidRPr="00AC3749">
        <w:rPr>
          <w:noProof/>
          <w:sz w:val="20"/>
          <w:szCs w:val="20"/>
        </w:rPr>
        <w:t>(Galazzi &amp; Persani, 2020)</w:t>
      </w:r>
      <w:r w:rsidRPr="00AC3749">
        <w:rPr>
          <w:sz w:val="20"/>
          <w:szCs w:val="20"/>
        </w:rPr>
        <w:fldChar w:fldCharType="end"/>
      </w:r>
      <w:r w:rsidRPr="00AC3749">
        <w:rPr>
          <w:sz w:val="20"/>
          <w:szCs w:val="20"/>
        </w:rPr>
        <w:t xml:space="preserve">. According to </w:t>
      </w:r>
      <w:r w:rsidRPr="00AC3749">
        <w:rPr>
          <w:sz w:val="20"/>
          <w:szCs w:val="20"/>
        </w:rPr>
        <w:fldChar w:fldCharType="begin"/>
      </w:r>
      <w:r w:rsidRPr="00AC3749">
        <w:rPr>
          <w:sz w:val="20"/>
          <w:szCs w:val="20"/>
        </w:rPr>
        <w:instrText xml:space="preserve"> ADDIN EN.CITE &lt;EndNote&gt;&lt;Cite&gt;&lt;Author&gt;Rogol&lt;/Author&gt;&lt;Year&gt;2014&lt;/Year&gt;&lt;RecNum&gt;523&lt;/RecNum&gt;&lt;DisplayText&gt;(Rogol &amp;amp; Hayden, 2014)&lt;/DisplayText&gt;&lt;record&gt;&lt;rec-number&gt;523&lt;/rec-number&gt;&lt;foreign-keys&gt;&lt;key app="EN" db-id="rsadppzfcxw2rmepsdwp02pxs2wv2fvdwtwx" timestamp="1698819508"&gt;523&lt;/key&gt;&lt;/foreign-keys&gt;&lt;ref-type name="Journal Article"&gt;17&lt;/ref-type&gt;&lt;contributors&gt;&lt;authors&gt;&lt;author&gt;Rogol, Alan D&lt;/author&gt;&lt;author&gt;Hayden, Gregory F&lt;/author&gt;&lt;/authors&gt;&lt;/contributors&gt;&lt;titles&gt;&lt;title&gt;Etiologies and early diagnosis of short stature and growth failure in children and adolescents&lt;/title&gt;&lt;secondary-title&gt;The Journal of pediatrics&lt;/secondary-title&gt;&lt;/titles&gt;&lt;periodical&gt;&lt;full-title&gt;The Journal of pediatrics&lt;/full-title&gt;&lt;/periodical&gt;&lt;pages&gt;S1-S14. e6&lt;/pages&gt;&lt;volume&gt;164&lt;/volume&gt;&lt;number&gt;5&lt;/number&gt;&lt;dates&gt;&lt;year&gt;2014&lt;/year&gt;&lt;/dates&gt;&lt;isbn&gt;0022-3476&lt;/isbn&gt;&lt;urls&gt;&lt;/urls&gt;&lt;/record&gt;&lt;/Cite&gt;&lt;/EndNote&gt;</w:instrText>
      </w:r>
      <w:r w:rsidRPr="00AC3749">
        <w:rPr>
          <w:sz w:val="20"/>
          <w:szCs w:val="20"/>
        </w:rPr>
        <w:fldChar w:fldCharType="separate"/>
      </w:r>
      <w:r w:rsidRPr="00AC3749">
        <w:rPr>
          <w:noProof/>
          <w:sz w:val="20"/>
          <w:szCs w:val="20"/>
        </w:rPr>
        <w:t>(Rogol &amp; Hayden, 2014)</w:t>
      </w:r>
      <w:r w:rsidRPr="00AC3749">
        <w:rPr>
          <w:sz w:val="20"/>
          <w:szCs w:val="20"/>
        </w:rPr>
        <w:fldChar w:fldCharType="end"/>
      </w:r>
      <w:r w:rsidRPr="00AC3749">
        <w:rPr>
          <w:sz w:val="20"/>
          <w:szCs w:val="20"/>
        </w:rPr>
        <w:t xml:space="preserve">, hormonal insufficiencies, specifically pertaining to the synthesis of growth hormone, have the potential to impede growth as a result of complications inside the pituitary gland or other variables that impact its functionality. Moreover, other various factors can impede growth, including thyroid diseases, bone abnormalities such as rickets or skeletal dysplasia, and chronic illnesses, including kidney or heart disease. At the same time, factors such as Turner or Down syndrome and psychosocial stressors can also contribute to the occurrence of nutritional deficiencies and genetic abnormalities </w:t>
      </w:r>
      <w:r w:rsidRPr="00AC3749">
        <w:rPr>
          <w:sz w:val="20"/>
          <w:szCs w:val="20"/>
        </w:rPr>
        <w:fldChar w:fldCharType="begin"/>
      </w:r>
      <w:r w:rsidRPr="00AC3749">
        <w:rPr>
          <w:sz w:val="20"/>
          <w:szCs w:val="20"/>
        </w:rPr>
        <w:instrText xml:space="preserve"> ADDIN EN.CITE &lt;EndNote&gt;&lt;Cite&gt;&lt;Author&gt;Rani&lt;/Author&gt;&lt;Year&gt;2020&lt;/Year&gt;&lt;RecNum&gt;521&lt;/RecNum&gt;&lt;DisplayText&gt;(Rani et al., 2020)&lt;/DisplayText&gt;&lt;record&gt;&lt;rec-number&gt;521&lt;/rec-number&gt;&lt;foreign-keys&gt;&lt;key app="EN" db-id="rsadppzfcxw2rmepsdwp02pxs2wv2fvdwtwx" timestamp="1698819361"&gt;521&lt;/key&gt;&lt;/foreign-keys&gt;&lt;ref-type name="Journal Article"&gt;17&lt;/ref-type&gt;&lt;contributors&gt;&lt;authors&gt;&lt;author&gt;Rani, Deepika&lt;/author&gt;&lt;author&gt;Shrestha, Rijen&lt;/author&gt;&lt;author&gt;Kanchan, Tanuj&lt;/author&gt;&lt;author&gt;Krishan, Kewal&lt;/author&gt;&lt;/authors&gt;&lt;/contributors&gt;&lt;titles&gt;&lt;title&gt;Short stature&lt;/title&gt;&lt;/titles&gt;&lt;dates&gt;&lt;year&gt;2020&lt;/year&gt;&lt;/dates&gt;&lt;urls&gt;&lt;/urls&gt;&lt;/record&gt;&lt;/Cite&gt;&lt;/EndNote&gt;</w:instrText>
      </w:r>
      <w:r w:rsidRPr="00AC3749">
        <w:rPr>
          <w:sz w:val="20"/>
          <w:szCs w:val="20"/>
        </w:rPr>
        <w:fldChar w:fldCharType="separate"/>
      </w:r>
      <w:r w:rsidRPr="00AC3749">
        <w:rPr>
          <w:noProof/>
          <w:sz w:val="20"/>
          <w:szCs w:val="20"/>
        </w:rPr>
        <w:t>(Rani et al., 2020)</w:t>
      </w:r>
      <w:r w:rsidRPr="00AC3749">
        <w:rPr>
          <w:sz w:val="20"/>
          <w:szCs w:val="20"/>
        </w:rPr>
        <w:fldChar w:fldCharType="end"/>
      </w:r>
      <w:r w:rsidRPr="00AC3749">
        <w:rPr>
          <w:sz w:val="20"/>
          <w:szCs w:val="20"/>
        </w:rPr>
        <w:t xml:space="preserve">. Furthermore, the presence of specific drugs, genetic predispositions within families, and the occurrence of intrauterine growth restriction during pregnancy can potentially be contributing factors to the development of short stature </w:t>
      </w:r>
      <w:r w:rsidRPr="00AC3749">
        <w:rPr>
          <w:sz w:val="20"/>
          <w:szCs w:val="20"/>
        </w:rPr>
        <w:fldChar w:fldCharType="begin"/>
      </w:r>
      <w:r w:rsidRPr="00AC3749">
        <w:rPr>
          <w:sz w:val="20"/>
          <w:szCs w:val="20"/>
        </w:rPr>
        <w:instrText xml:space="preserve"> ADDIN EN.CITE &lt;EndNote&gt;&lt;Cite&gt;&lt;Author&gt;Suhag&lt;/Author&gt;&lt;Year&gt;2013&lt;/Year&gt;&lt;RecNum&gt;524&lt;/RecNum&gt;&lt;DisplayText&gt;(Suhag &amp;amp; Berghella, 2013)&lt;/DisplayText&gt;&lt;record&gt;&lt;rec-number&gt;524&lt;/rec-number&gt;&lt;foreign-keys&gt;&lt;key app="EN" db-id="rsadppzfcxw2rmepsdwp02pxs2wv2fvdwtwx" timestamp="1698819558"&gt;524&lt;/key&gt;&lt;/foreign-keys&gt;&lt;ref-type name="Journal Article"&gt;17&lt;/ref-type&gt;&lt;contributors&gt;&lt;authors&gt;&lt;author&gt;Suhag, Anju&lt;/author&gt;&lt;author&gt;Berghella, Vincenzo&lt;/author&gt;&lt;/authors&gt;&lt;/contributors&gt;&lt;titles&gt;&lt;title&gt;Intrauterine growth restriction (IUGR): etiology and diagnosis&lt;/title&gt;&lt;secondary-title&gt;Current Obstetrics and Gynecology Reports&lt;/secondary-title&gt;&lt;/titles&gt;&lt;periodical&gt;&lt;full-title&gt;Current Obstetrics and Gynecology Reports&lt;/full-title&gt;&lt;/periodical&gt;&lt;pages&gt;102-111&lt;/pages&gt;&lt;volume&gt;2&lt;/volume&gt;&lt;number&gt;2&lt;/number&gt;&lt;dates&gt;&lt;year&gt;2013&lt;/year&gt;&lt;/dates&gt;&lt;isbn&gt;2161-3303&lt;/isbn&gt;&lt;urls&gt;&lt;/urls&gt;&lt;/record&gt;&lt;/Cite&gt;&lt;/EndNote&gt;</w:instrText>
      </w:r>
      <w:r w:rsidRPr="00AC3749">
        <w:rPr>
          <w:sz w:val="20"/>
          <w:szCs w:val="20"/>
        </w:rPr>
        <w:fldChar w:fldCharType="separate"/>
      </w:r>
      <w:r w:rsidRPr="00AC3749">
        <w:rPr>
          <w:noProof/>
          <w:sz w:val="20"/>
          <w:szCs w:val="20"/>
        </w:rPr>
        <w:t>(Suhag &amp; Berghella, 2013)</w:t>
      </w:r>
      <w:r w:rsidRPr="00AC3749">
        <w:rPr>
          <w:sz w:val="20"/>
          <w:szCs w:val="20"/>
        </w:rPr>
        <w:fldChar w:fldCharType="end"/>
      </w:r>
      <w:r w:rsidRPr="00AC3749">
        <w:rPr>
          <w:sz w:val="20"/>
          <w:szCs w:val="20"/>
        </w:rPr>
        <w:t xml:space="preserve">. </w:t>
      </w:r>
    </w:p>
    <w:p w14:paraId="75E09D26" w14:textId="77777777" w:rsidR="00AC3749" w:rsidRPr="00AC3749" w:rsidRDefault="00AC3749" w:rsidP="00AC3749">
      <w:pPr>
        <w:jc w:val="both"/>
        <w:rPr>
          <w:sz w:val="20"/>
          <w:szCs w:val="20"/>
        </w:rPr>
      </w:pPr>
    </w:p>
    <w:p w14:paraId="1540A429" w14:textId="77777777" w:rsidR="00AC3749" w:rsidRPr="00AC3749" w:rsidRDefault="00AC3749" w:rsidP="00AC3749">
      <w:pPr>
        <w:jc w:val="both"/>
        <w:rPr>
          <w:sz w:val="20"/>
          <w:szCs w:val="20"/>
        </w:rPr>
      </w:pPr>
      <w:r w:rsidRPr="00AC3749">
        <w:rPr>
          <w:sz w:val="20"/>
          <w:szCs w:val="20"/>
        </w:rPr>
        <w:t xml:space="preserve">In light of the knowledge mentioned above, the criticality of doing a comprehensive medical assessment cannot be overstated in order to determine the precise etiology for optimal treatment and control of short </w:t>
      </w:r>
      <w:r w:rsidRPr="00AC3749">
        <w:rPr>
          <w:sz w:val="20"/>
          <w:szCs w:val="20"/>
        </w:rPr>
        <w:lastRenderedPageBreak/>
        <w:t xml:space="preserve">stature. </w:t>
      </w:r>
      <w:proofErr w:type="gramStart"/>
      <w:r w:rsidRPr="00AC3749">
        <w:rPr>
          <w:sz w:val="20"/>
          <w:szCs w:val="20"/>
        </w:rPr>
        <w:t>Because the implementation of early intervention strategies frequently results in enhanced outcomes when addressing the issue of short stature.</w:t>
      </w:r>
      <w:proofErr w:type="gramEnd"/>
    </w:p>
    <w:p w14:paraId="6BE667B9" w14:textId="77777777" w:rsidR="00AC3749" w:rsidRPr="00AC3749" w:rsidRDefault="00AC3749" w:rsidP="00AC3749">
      <w:pPr>
        <w:jc w:val="both"/>
        <w:rPr>
          <w:sz w:val="20"/>
          <w:szCs w:val="20"/>
        </w:rPr>
      </w:pPr>
    </w:p>
    <w:p w14:paraId="01261235" w14:textId="77777777" w:rsidR="00AC3749" w:rsidRPr="00AC3749" w:rsidRDefault="00AC3749" w:rsidP="00AC3749">
      <w:pPr>
        <w:jc w:val="both"/>
        <w:rPr>
          <w:b/>
          <w:sz w:val="20"/>
          <w:szCs w:val="20"/>
        </w:rPr>
      </w:pPr>
      <w:r w:rsidRPr="00AC3749">
        <w:rPr>
          <w:b/>
          <w:sz w:val="20"/>
          <w:szCs w:val="20"/>
        </w:rPr>
        <w:t>A Comprehensive 23-Step Approach to the Management of Short Stature</w:t>
      </w:r>
    </w:p>
    <w:p w14:paraId="44F9AB0C" w14:textId="77777777" w:rsidR="00AC3749" w:rsidRDefault="00AC3749" w:rsidP="00AC3749">
      <w:pPr>
        <w:jc w:val="both"/>
        <w:rPr>
          <w:sz w:val="20"/>
          <w:szCs w:val="20"/>
        </w:rPr>
      </w:pPr>
    </w:p>
    <w:p w14:paraId="2C95213E" w14:textId="14BF05E9" w:rsidR="00AC3749" w:rsidRPr="00AC3749" w:rsidRDefault="00AC3749" w:rsidP="00AC3749">
      <w:pPr>
        <w:jc w:val="both"/>
        <w:rPr>
          <w:sz w:val="20"/>
          <w:szCs w:val="20"/>
        </w:rPr>
      </w:pPr>
      <w:r w:rsidRPr="00AC3749">
        <w:rPr>
          <w:sz w:val="20"/>
          <w:szCs w:val="20"/>
        </w:rPr>
        <w:t xml:space="preserve">The approach developed by </w:t>
      </w:r>
      <w:r>
        <w:rPr>
          <w:sz w:val="20"/>
          <w:szCs w:val="20"/>
        </w:rPr>
        <w:t>researchers</w:t>
      </w:r>
      <w:r w:rsidRPr="00AC3749">
        <w:rPr>
          <w:sz w:val="20"/>
          <w:szCs w:val="20"/>
        </w:rPr>
        <w:t xml:space="preserve"> involves a comprehensive 23-step plan for the management of individuals with small stature. This plan incorporates many strategic interventions, including exact diagnosis, dietary optimization, brain activation techniques, and focused hormonal support, among others. Every individual stage within the process has been meticulously crafted to operate in harmony, with the ultimate objective of achieving an all-inclusive and individualized approach to height enhancement. The steps are as follows. </w:t>
      </w:r>
    </w:p>
    <w:p w14:paraId="702924E2" w14:textId="77777777" w:rsidR="00AC3749" w:rsidRPr="00AC3749" w:rsidRDefault="00AC3749" w:rsidP="00AC3749">
      <w:pPr>
        <w:jc w:val="both"/>
        <w:rPr>
          <w:sz w:val="20"/>
          <w:szCs w:val="20"/>
        </w:rPr>
      </w:pPr>
    </w:p>
    <w:p w14:paraId="7578E3E1"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Precise diagnosis through clinical examination, appropriate laboratory tests, bone age X-rays, and artificial intelligence-assisted future height prediction.</w:t>
      </w:r>
    </w:p>
    <w:p w14:paraId="39CB1504"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Providing necessary nutrients for optimal growth hormone and other hormone functions.</w:t>
      </w:r>
    </w:p>
    <w:p w14:paraId="3EF2120B"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 xml:space="preserve">Devising a diet that stimulates growth hormone release and bone cell proliferation, maintaining </w:t>
      </w:r>
      <w:proofErr w:type="gramStart"/>
      <w:r w:rsidRPr="00AC3749">
        <w:rPr>
          <w:rFonts w:ascii="Times New Roman" w:hAnsi="Times New Roman"/>
          <w:sz w:val="20"/>
          <w:szCs w:val="20"/>
          <w:lang w:bidi="ar-AE"/>
        </w:rPr>
        <w:t>an equilibrium</w:t>
      </w:r>
      <w:proofErr w:type="gramEnd"/>
      <w:r w:rsidRPr="00AC3749">
        <w:rPr>
          <w:rFonts w:ascii="Times New Roman" w:hAnsi="Times New Roman"/>
          <w:sz w:val="20"/>
          <w:szCs w:val="20"/>
          <w:lang w:bidi="ar-AE"/>
        </w:rPr>
        <w:t xml:space="preserve"> of proteins, sugars, and fats. The diet includes proteins rich in essential amino acids, sprouted grains, colostrum, winter cherries, and ginseng.</w:t>
      </w:r>
    </w:p>
    <w:p w14:paraId="67AB16CC"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Stimulating growth hormone secretion through brain activation (intention and determination) can alter brain images in functional MRI and elevate hypothalamic factors. Visualization techniques can be utilized to create a subconscious perception of a taller body.</w:t>
      </w:r>
    </w:p>
    <w:p w14:paraId="2996720B"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Enhancing growth hormone secretion through specific foods, medicines, and adjuvant factors at the bone level.</w:t>
      </w:r>
    </w:p>
    <w:p w14:paraId="0BA1D2FC"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Allowing the skeleton to rest by relaxing muscles at specific intervals and maintaining proper posture.</w:t>
      </w:r>
    </w:p>
    <w:p w14:paraId="5A27CFDB"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Countering growth hormone antagonistic factors and utilizing positive, optimistic guidance.</w:t>
      </w:r>
    </w:p>
    <w:p w14:paraId="445DFB3F"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Maintaining ideal weight, using fat-burning methods if necessary to convert fat into energy for bone and muscle growth.</w:t>
      </w:r>
    </w:p>
    <w:p w14:paraId="647C6EEF"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Exploiting the puberty growth spurt by prolonging it and ensuring the availability of essential minerals, hormonal balance, and physical activity.</w:t>
      </w:r>
    </w:p>
    <w:p w14:paraId="14B8B8DE"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Supporting hypothalamus function (the control center of the pituitary gland) with chromium and essential oils.</w:t>
      </w:r>
    </w:p>
    <w:p w14:paraId="0D98E1A9"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Nourishing the thyroid gland, responsible for metabolism, with iodine, selenium, and tyrosine.</w:t>
      </w:r>
    </w:p>
    <w:p w14:paraId="3D15CF09"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 xml:space="preserve">Bolstering adrenal glands, which regulate blood pressure and stress response, with </w:t>
      </w:r>
      <w:proofErr w:type="spellStart"/>
      <w:r w:rsidRPr="00AC3749">
        <w:rPr>
          <w:rFonts w:ascii="Times New Roman" w:hAnsi="Times New Roman"/>
          <w:sz w:val="20"/>
          <w:szCs w:val="20"/>
          <w:lang w:bidi="ar-AE"/>
        </w:rPr>
        <w:t>ashwagandha</w:t>
      </w:r>
      <w:proofErr w:type="spellEnd"/>
      <w:r w:rsidRPr="00AC3749">
        <w:rPr>
          <w:rFonts w:ascii="Times New Roman" w:hAnsi="Times New Roman"/>
          <w:sz w:val="20"/>
          <w:szCs w:val="20"/>
          <w:lang w:bidi="ar-AE"/>
        </w:rPr>
        <w:t xml:space="preserve">, </w:t>
      </w:r>
      <w:proofErr w:type="spellStart"/>
      <w:r w:rsidRPr="00AC3749">
        <w:rPr>
          <w:rFonts w:ascii="Times New Roman" w:hAnsi="Times New Roman"/>
          <w:sz w:val="20"/>
          <w:szCs w:val="20"/>
          <w:lang w:bidi="ar-AE"/>
        </w:rPr>
        <w:t>maca</w:t>
      </w:r>
      <w:proofErr w:type="spellEnd"/>
      <w:r w:rsidRPr="00AC3749">
        <w:rPr>
          <w:rFonts w:ascii="Times New Roman" w:hAnsi="Times New Roman"/>
          <w:sz w:val="20"/>
          <w:szCs w:val="20"/>
          <w:lang w:bidi="ar-AE"/>
        </w:rPr>
        <w:t xml:space="preserve">, and </w:t>
      </w:r>
      <w:proofErr w:type="gramStart"/>
      <w:r w:rsidRPr="00AC3749">
        <w:rPr>
          <w:rFonts w:ascii="Times New Roman" w:hAnsi="Times New Roman"/>
          <w:sz w:val="20"/>
          <w:szCs w:val="20"/>
          <w:lang w:bidi="ar-AE"/>
        </w:rPr>
        <w:t>licorice.</w:t>
      </w:r>
      <w:proofErr w:type="gramEnd"/>
    </w:p>
    <w:p w14:paraId="08B4606B"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Sustaining pancreatic health, which secretes digestive enzymes, insulin, and glucagon, with foods like cranberries, garlic, broccoli, spinach, and sweet potatoes.</w:t>
      </w:r>
    </w:p>
    <w:p w14:paraId="0AE39BAD"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Preserving the health of female ovaries and male testicles by avoiding harmful stimuli.</w:t>
      </w:r>
    </w:p>
    <w:p w14:paraId="58D7F52B"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Establishing a daily routine with balanced meals and physical, social, and recreational activities.</w:t>
      </w:r>
    </w:p>
    <w:p w14:paraId="6FE54ABC"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Enhancing the immune system to prevent growth-impeding infections.</w:t>
      </w:r>
    </w:p>
    <w:p w14:paraId="4A70FF83"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Safeguarding the respiratory system by avoiding smoke and pollution and performing deep breathing exercises post meals and during exercise.</w:t>
      </w:r>
    </w:p>
    <w:p w14:paraId="6C07301C"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Minimizing the use of potentially harmful medications, such as corticosteroids, cold drugs, antibiotics, and others with uncertain safety profiles.</w:t>
      </w:r>
    </w:p>
    <w:p w14:paraId="6ACD951C"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Allocating a day per week for leisure activities and social or familial connections.</w:t>
      </w:r>
    </w:p>
    <w:p w14:paraId="6BDE4596"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Encouraging rigorous exercises that stretch muscles and enhance bone length, like swimming, basketball, and volleyball.</w:t>
      </w:r>
    </w:p>
    <w:p w14:paraId="4920736B"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Employing electromagnetic lengthening devices for specific short segments such as one thigh, leg, or back using suitable splints for structural anomalies like scoliosis or kyphosis.</w:t>
      </w:r>
    </w:p>
    <w:p w14:paraId="7CF8A74F"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Regular monitoring of growth using growth charts and observing signs of premature puberty.</w:t>
      </w:r>
    </w:p>
    <w:p w14:paraId="6A3780ED" w14:textId="77777777" w:rsidR="00AC3749" w:rsidRPr="00AC3749" w:rsidRDefault="00AC3749" w:rsidP="00AC3749">
      <w:pPr>
        <w:pStyle w:val="ListParagraph"/>
        <w:numPr>
          <w:ilvl w:val="0"/>
          <w:numId w:val="28"/>
        </w:numPr>
        <w:spacing w:after="0" w:line="240" w:lineRule="auto"/>
        <w:contextualSpacing/>
        <w:jc w:val="both"/>
        <w:rPr>
          <w:rFonts w:ascii="Times New Roman" w:hAnsi="Times New Roman"/>
          <w:sz w:val="20"/>
          <w:szCs w:val="20"/>
          <w:lang w:bidi="ar-AE"/>
        </w:rPr>
      </w:pPr>
      <w:r w:rsidRPr="00AC3749">
        <w:rPr>
          <w:rFonts w:ascii="Times New Roman" w:hAnsi="Times New Roman"/>
          <w:sz w:val="20"/>
          <w:szCs w:val="20"/>
          <w:lang w:bidi="ar-AE"/>
        </w:rPr>
        <w:t>Ensuring a thorough application of all steps to achieve desired results. Each step provides partial benefits, but their collective implementation yields maximal benefits.</w:t>
      </w:r>
    </w:p>
    <w:p w14:paraId="0B1C7569" w14:textId="77777777" w:rsidR="00AC3749" w:rsidRPr="00AC3749" w:rsidRDefault="00AC3749" w:rsidP="00AC3749">
      <w:pPr>
        <w:rPr>
          <w:b/>
          <w:szCs w:val="20"/>
        </w:rPr>
      </w:pPr>
      <w:r w:rsidRPr="00AC3749">
        <w:rPr>
          <w:b/>
          <w:szCs w:val="20"/>
        </w:rPr>
        <w:lastRenderedPageBreak/>
        <w:t xml:space="preserve">Discussion </w:t>
      </w:r>
    </w:p>
    <w:p w14:paraId="3923C918" w14:textId="77777777" w:rsidR="00AC3749" w:rsidRDefault="00AC3749" w:rsidP="00AC3749">
      <w:pPr>
        <w:jc w:val="both"/>
        <w:rPr>
          <w:sz w:val="20"/>
          <w:szCs w:val="20"/>
        </w:rPr>
      </w:pPr>
    </w:p>
    <w:p w14:paraId="5DD0FE68" w14:textId="77777777" w:rsidR="00AC3749" w:rsidRPr="00AC3749" w:rsidRDefault="00AC3749" w:rsidP="00AC3749">
      <w:pPr>
        <w:jc w:val="both"/>
        <w:rPr>
          <w:sz w:val="20"/>
          <w:szCs w:val="20"/>
        </w:rPr>
      </w:pPr>
      <w:r w:rsidRPr="00AC3749">
        <w:rPr>
          <w:sz w:val="20"/>
          <w:szCs w:val="20"/>
        </w:rPr>
        <w:t xml:space="preserve">The origin of short stature is a multifaceted interaction involving genetic predispositions </w:t>
      </w:r>
      <w:r w:rsidRPr="00AC3749">
        <w:rPr>
          <w:sz w:val="20"/>
          <w:szCs w:val="20"/>
        </w:rPr>
        <w:fldChar w:fldCharType="begin"/>
      </w:r>
      <w:r w:rsidRPr="00AC3749">
        <w:rPr>
          <w:sz w:val="20"/>
          <w:szCs w:val="20"/>
        </w:rPr>
        <w:instrText xml:space="preserve"> ADDIN EN.CITE &lt;EndNote&gt;&lt;Cite&gt;&lt;Author&gt;Jee&lt;/Author&gt;&lt;Year&gt;2017&lt;/Year&gt;&lt;RecNum&gt;688&lt;/RecNum&gt;&lt;DisplayText&gt;(Jee et al., 2017)&lt;/DisplayText&gt;&lt;record&gt;&lt;rec-number&gt;688&lt;/rec-number&gt;&lt;foreign-keys&gt;&lt;key app="EN" db-id="rsadppzfcxw2rmepsdwp02pxs2wv2fvdwtwx" timestamp="1700118500"&gt;688&lt;/key&gt;&lt;/foreign-keys&gt;&lt;ref-type name="Journal Article"&gt;17&lt;/ref-type&gt;&lt;contributors&gt;&lt;authors&gt;&lt;author&gt;Jee, Youn Hee&lt;/author&gt;&lt;author&gt;Andrade, Anenisia C&lt;/author&gt;&lt;author&gt;Baron, Jeffrey&lt;/author&gt;&lt;author&gt;Nilsson, Ola&lt;/author&gt;&lt;/authors&gt;&lt;/contributors&gt;&lt;titles&gt;&lt;title&gt;Genetics of short stature&lt;/title&gt;&lt;secondary-title&gt;Endocrinology and Metabolism Clinics&lt;/secondary-title&gt;&lt;/titles&gt;&lt;periodical&gt;&lt;full-title&gt;Endocrinology and Metabolism Clinics&lt;/full-title&gt;&lt;/periodical&gt;&lt;pages&gt;259-281&lt;/pages&gt;&lt;volume&gt;46&lt;/volume&gt;&lt;number&gt;2&lt;/number&gt;&lt;dates&gt;&lt;year&gt;2017&lt;/year&gt;&lt;/dates&gt;&lt;isbn&gt;0889-8529&lt;/isbn&gt;&lt;urls&gt;&lt;/urls&gt;&lt;/record&gt;&lt;/Cite&gt;&lt;/EndNote&gt;</w:instrText>
      </w:r>
      <w:r w:rsidRPr="00AC3749">
        <w:rPr>
          <w:sz w:val="20"/>
          <w:szCs w:val="20"/>
        </w:rPr>
        <w:fldChar w:fldCharType="separate"/>
      </w:r>
      <w:r w:rsidRPr="00AC3749">
        <w:rPr>
          <w:noProof/>
          <w:sz w:val="20"/>
          <w:szCs w:val="20"/>
        </w:rPr>
        <w:t>(Jee et al., 2017)</w:t>
      </w:r>
      <w:r w:rsidRPr="00AC3749">
        <w:rPr>
          <w:sz w:val="20"/>
          <w:szCs w:val="20"/>
        </w:rPr>
        <w:fldChar w:fldCharType="end"/>
      </w:r>
      <w:r w:rsidRPr="00AC3749">
        <w:rPr>
          <w:sz w:val="20"/>
          <w:szCs w:val="20"/>
        </w:rPr>
        <w:t xml:space="preserve">, hormone imbalances </w:t>
      </w:r>
      <w:r w:rsidRPr="00AC3749">
        <w:rPr>
          <w:sz w:val="20"/>
          <w:szCs w:val="20"/>
        </w:rPr>
        <w:fldChar w:fldCharType="begin"/>
      </w:r>
      <w:r w:rsidRPr="00AC3749">
        <w:rPr>
          <w:sz w:val="20"/>
          <w:szCs w:val="20"/>
        </w:rPr>
        <w:instrText xml:space="preserve"> ADDIN EN.CITE &lt;EndNote&gt;&lt;Cite&gt;&lt;Author&gt;Moore&lt;/Author&gt;&lt;Year&gt;2019&lt;/Year&gt;&lt;RecNum&gt;686&lt;/RecNum&gt;&lt;DisplayText&gt;(Moore et al., 2019)&lt;/DisplayText&gt;&lt;record&gt;&lt;rec-number&gt;686&lt;/rec-number&gt;&lt;foreign-keys&gt;&lt;key app="EN" db-id="rsadppzfcxw2rmepsdwp02pxs2wv2fvdwtwx" timestamp="1700118386"&gt;686&lt;/key&gt;&lt;/foreign-keys&gt;&lt;ref-type name="Journal Article"&gt;17&lt;/ref-type&gt;&lt;contributors&gt;&lt;authors&gt;&lt;author&gt;Moore, Bin&lt;/author&gt;&lt;author&gt;Whitehead, Amanda&lt;/author&gt;&lt;author&gt;Davies, Kate&lt;/author&gt;&lt;/authors&gt;&lt;/contributors&gt;&lt;titles&gt;&lt;title&gt;Short stature, growth hormone deficiency, and primary IGF-1 deficiency&lt;/title&gt;&lt;secondary-title&gt;Advanced Practice in Endocrinology Nursing&lt;/secondary-title&gt;&lt;/titles&gt;&lt;periodical&gt;&lt;full-title&gt;Advanced Practice in Endocrinology Nursing&lt;/full-title&gt;&lt;/periodical&gt;&lt;pages&gt;13-37&lt;/pages&gt;&lt;dates&gt;&lt;year&gt;2019&lt;/year&gt;&lt;/dates&gt;&lt;isbn&gt;3319998153&lt;/isbn&gt;&lt;urls&gt;&lt;/urls&gt;&lt;/record&gt;&lt;/Cite&gt;&lt;/EndNote&gt;</w:instrText>
      </w:r>
      <w:r w:rsidRPr="00AC3749">
        <w:rPr>
          <w:sz w:val="20"/>
          <w:szCs w:val="20"/>
        </w:rPr>
        <w:fldChar w:fldCharType="separate"/>
      </w:r>
      <w:r w:rsidRPr="00AC3749">
        <w:rPr>
          <w:noProof/>
          <w:sz w:val="20"/>
          <w:szCs w:val="20"/>
        </w:rPr>
        <w:t>(Moore et al., 2019)</w:t>
      </w:r>
      <w:r w:rsidRPr="00AC3749">
        <w:rPr>
          <w:sz w:val="20"/>
          <w:szCs w:val="20"/>
        </w:rPr>
        <w:fldChar w:fldCharType="end"/>
      </w:r>
      <w:r w:rsidRPr="00AC3749">
        <w:rPr>
          <w:sz w:val="20"/>
          <w:szCs w:val="20"/>
        </w:rPr>
        <w:t xml:space="preserve">, nutritional deficits </w:t>
      </w:r>
      <w:r w:rsidRPr="00AC3749">
        <w:rPr>
          <w:sz w:val="20"/>
          <w:szCs w:val="20"/>
        </w:rPr>
        <w:fldChar w:fldCharType="begin"/>
      </w:r>
      <w:r w:rsidRPr="00AC3749">
        <w:rPr>
          <w:sz w:val="20"/>
          <w:szCs w:val="20"/>
        </w:rPr>
        <w:instrText xml:space="preserve"> ADDIN EN.CITE &lt;EndNote&gt;&lt;Cite&gt;&lt;Author&gt;Lifshitz&lt;/Author&gt;&lt;Year&gt;2009&lt;/Year&gt;&lt;RecNum&gt;689&lt;/RecNum&gt;&lt;DisplayText&gt;(Lifshitz, 2009)&lt;/DisplayText&gt;&lt;record&gt;&lt;rec-number&gt;689&lt;/rec-number&gt;&lt;foreign-keys&gt;&lt;key app="EN" db-id="rsadppzfcxw2rmepsdwp02pxs2wv2fvdwtwx" timestamp="1700118570"&gt;689&lt;/key&gt;&lt;/foreign-keys&gt;&lt;ref-type name="Journal Article"&gt;17&lt;/ref-type&gt;&lt;contributors&gt;&lt;authors&gt;&lt;author&gt;Lifshitz, Fima&lt;/author&gt;&lt;/authors&gt;&lt;/contributors&gt;&lt;titles&gt;&lt;title&gt;Nutrition and growth&lt;/title&gt;&lt;secondary-title&gt;Journal of clinical research in pediatric endocrinology&lt;/secondary-title&gt;&lt;/titles&gt;&lt;periodical&gt;&lt;full-title&gt;Journal of clinical research in pediatric endocrinology&lt;/full-title&gt;&lt;/periodical&gt;&lt;pages&gt;157&lt;/pages&gt;&lt;volume&gt;1&lt;/volume&gt;&lt;number&gt;4&lt;/number&gt;&lt;dates&gt;&lt;year&gt;2009&lt;/year&gt;&lt;/dates&gt;&lt;urls&gt;&lt;/urls&gt;&lt;/record&gt;&lt;/Cite&gt;&lt;/EndNote&gt;</w:instrText>
      </w:r>
      <w:r w:rsidRPr="00AC3749">
        <w:rPr>
          <w:sz w:val="20"/>
          <w:szCs w:val="20"/>
        </w:rPr>
        <w:fldChar w:fldCharType="separate"/>
      </w:r>
      <w:r w:rsidRPr="00AC3749">
        <w:rPr>
          <w:noProof/>
          <w:sz w:val="20"/>
          <w:szCs w:val="20"/>
        </w:rPr>
        <w:t>(Lifshitz, 2009)</w:t>
      </w:r>
      <w:r w:rsidRPr="00AC3749">
        <w:rPr>
          <w:sz w:val="20"/>
          <w:szCs w:val="20"/>
        </w:rPr>
        <w:fldChar w:fldCharType="end"/>
      </w:r>
      <w:r w:rsidRPr="00AC3749">
        <w:rPr>
          <w:sz w:val="20"/>
          <w:szCs w:val="20"/>
        </w:rPr>
        <w:t xml:space="preserve">, and psychological issues </w:t>
      </w:r>
      <w:r w:rsidRPr="00AC3749">
        <w:rPr>
          <w:sz w:val="20"/>
          <w:szCs w:val="20"/>
        </w:rPr>
        <w:fldChar w:fldCharType="begin"/>
      </w:r>
      <w:r w:rsidRPr="00AC3749">
        <w:rPr>
          <w:sz w:val="20"/>
          <w:szCs w:val="20"/>
        </w:rPr>
        <w:instrText xml:space="preserve"> ADDIN EN.CITE &lt;EndNote&gt;&lt;Cite&gt;&lt;Author&gt;Skuse&lt;/Author&gt;&lt;Year&gt;2007&lt;/Year&gt;&lt;RecNum&gt;687&lt;/RecNum&gt;&lt;DisplayText&gt;(Skuse &amp;amp; Gilmour, 2007)&lt;/DisplayText&gt;&lt;record&gt;&lt;rec-number&gt;687&lt;/rec-number&gt;&lt;foreign-keys&gt;&lt;key app="EN" db-id="rsadppzfcxw2rmepsdwp02pxs2wv2fvdwtwx" timestamp="1700118461"&gt;687&lt;/key&gt;&lt;/foreign-keys&gt;&lt;ref-type name="Journal Article"&gt;17&lt;/ref-type&gt;&lt;contributors&gt;&lt;authors&gt;&lt;author&gt;Skuse, David&lt;/author&gt;&lt;author&gt;Gilmour, Jane&lt;/author&gt;&lt;/authors&gt;&lt;/contributors&gt;&lt;titles&gt;&lt;title&gt;Psychological disorders associated with short stature&lt;/title&gt;&lt;secondary-title&gt;Growth Disorders 2E&lt;/secondary-title&gt;&lt;/titles&gt;&lt;periodical&gt;&lt;full-title&gt;Growth Disorders 2E&lt;/full-title&gt;&lt;/periodical&gt;&lt;pages&gt;396&lt;/pages&gt;&lt;dates&gt;&lt;year&gt;2007&lt;/year&gt;&lt;/dates&gt;&lt;isbn&gt;0340812400&lt;/isbn&gt;&lt;urls&gt;&lt;/urls&gt;&lt;/record&gt;&lt;/Cite&gt;&lt;/EndNote&gt;</w:instrText>
      </w:r>
      <w:r w:rsidRPr="00AC3749">
        <w:rPr>
          <w:sz w:val="20"/>
          <w:szCs w:val="20"/>
        </w:rPr>
        <w:fldChar w:fldCharType="separate"/>
      </w:r>
      <w:r w:rsidRPr="00AC3749">
        <w:rPr>
          <w:noProof/>
          <w:sz w:val="20"/>
          <w:szCs w:val="20"/>
        </w:rPr>
        <w:t>(Skuse &amp; Gilmour, 2007)</w:t>
      </w:r>
      <w:r w:rsidRPr="00AC3749">
        <w:rPr>
          <w:sz w:val="20"/>
          <w:szCs w:val="20"/>
        </w:rPr>
        <w:fldChar w:fldCharType="end"/>
      </w:r>
      <w:r w:rsidRPr="00AC3749">
        <w:rPr>
          <w:sz w:val="20"/>
          <w:szCs w:val="20"/>
        </w:rPr>
        <w:t>. The methodology employed in this study prioritizes accurate diagnosis. This comprehensive evaluation establishes the basis for a customized intervention strategy, guaranteeing that the specific circumstances of each person are duly considered.</w:t>
      </w:r>
    </w:p>
    <w:p w14:paraId="2CE6807A" w14:textId="77777777" w:rsidR="00AC3749" w:rsidRDefault="00AC3749" w:rsidP="00AC3749">
      <w:pPr>
        <w:jc w:val="both"/>
        <w:rPr>
          <w:sz w:val="20"/>
          <w:szCs w:val="20"/>
        </w:rPr>
      </w:pPr>
    </w:p>
    <w:p w14:paraId="35BCBDA3" w14:textId="5B5527EC" w:rsidR="00AC3749" w:rsidRPr="00AC3749" w:rsidRDefault="00AC3749" w:rsidP="00AC3749">
      <w:pPr>
        <w:jc w:val="both"/>
        <w:rPr>
          <w:sz w:val="20"/>
          <w:szCs w:val="20"/>
        </w:rPr>
      </w:pPr>
      <w:r>
        <w:rPr>
          <w:sz w:val="20"/>
          <w:szCs w:val="20"/>
        </w:rPr>
        <w:t xml:space="preserve">Study </w:t>
      </w:r>
      <w:r w:rsidRPr="00AC3749">
        <w:rPr>
          <w:sz w:val="20"/>
          <w:szCs w:val="20"/>
        </w:rPr>
        <w:t xml:space="preserve">methodology prioritizes a comprehensive approach to medical therapies. This involves a range of factors, including the maintenance of hormonal balance, provision of adequate dietary support, and implementation of specific brain activation strategies. The incorporation of natural supplements such as </w:t>
      </w:r>
      <w:proofErr w:type="spellStart"/>
      <w:r w:rsidRPr="00AC3749">
        <w:rPr>
          <w:sz w:val="20"/>
          <w:szCs w:val="20"/>
        </w:rPr>
        <w:t>ashwagandha</w:t>
      </w:r>
      <w:proofErr w:type="spellEnd"/>
      <w:r w:rsidRPr="00AC3749">
        <w:rPr>
          <w:sz w:val="20"/>
          <w:szCs w:val="20"/>
        </w:rPr>
        <w:t xml:space="preserve"> </w:t>
      </w:r>
      <w:r w:rsidRPr="00AC3749">
        <w:rPr>
          <w:sz w:val="20"/>
          <w:szCs w:val="20"/>
        </w:rPr>
        <w:fldChar w:fldCharType="begin"/>
      </w:r>
      <w:r w:rsidRPr="00AC3749">
        <w:rPr>
          <w:sz w:val="20"/>
          <w:szCs w:val="20"/>
        </w:rPr>
        <w:instrText xml:space="preserve"> ADDIN EN.CITE &lt;EndNote&gt;&lt;Cite&gt;&lt;Author&gt;Baishya&lt;/Author&gt;&lt;Year&gt;2020&lt;/Year&gt;&lt;RecNum&gt;690&lt;/RecNum&gt;&lt;DisplayText&gt;(Baishya et al., 2020)&lt;/DisplayText&gt;&lt;record&gt;&lt;rec-number&gt;690&lt;/rec-number&gt;&lt;foreign-keys&gt;&lt;key app="EN" db-id="rsadppzfcxw2rmepsdwp02pxs2wv2fvdwtwx" timestamp="1700118856"&gt;690&lt;/key&gt;&lt;/foreign-keys&gt;&lt;ref-type name="Journal Article"&gt;17&lt;/ref-type&gt;&lt;contributors&gt;&lt;authors&gt;&lt;author&gt;Baishya, Koushik&lt;/author&gt;&lt;author&gt;Sharma, Rakesh&lt;/author&gt;&lt;author&gt;Kumar, Vinod&lt;/author&gt;&lt;/authors&gt;&lt;/contributors&gt;&lt;titles&gt;&lt;title&gt;A comparative clinical study to evaluate the efficacy of Ashwagandha Ghrita on Growth and Development of Infants&lt;/title&gt;&lt;secondary-title&gt;Journal of Ayurveda and Integrated Medical Sciences&lt;/secondary-title&gt;&lt;/titles&gt;&lt;periodical&gt;&lt;full-title&gt;Journal of Ayurveda and Integrated Medical Sciences&lt;/full-title&gt;&lt;/periodical&gt;&lt;pages&gt;31-36&lt;/pages&gt;&lt;volume&gt;5&lt;/volume&gt;&lt;number&gt;01&lt;/number&gt;&lt;dates&gt;&lt;year&gt;2020&lt;/year&gt;&lt;/dates&gt;&lt;isbn&gt;2456-3110&lt;/isbn&gt;&lt;urls&gt;&lt;/urls&gt;&lt;/record&gt;&lt;/Cite&gt;&lt;/EndNote&gt;</w:instrText>
      </w:r>
      <w:r w:rsidRPr="00AC3749">
        <w:rPr>
          <w:sz w:val="20"/>
          <w:szCs w:val="20"/>
        </w:rPr>
        <w:fldChar w:fldCharType="separate"/>
      </w:r>
      <w:r w:rsidRPr="00AC3749">
        <w:rPr>
          <w:noProof/>
          <w:sz w:val="20"/>
          <w:szCs w:val="20"/>
        </w:rPr>
        <w:t>(Baishya et al., 2020)</w:t>
      </w:r>
      <w:r w:rsidRPr="00AC3749">
        <w:rPr>
          <w:sz w:val="20"/>
          <w:szCs w:val="20"/>
        </w:rPr>
        <w:fldChar w:fldCharType="end"/>
      </w:r>
      <w:r w:rsidRPr="00AC3749">
        <w:rPr>
          <w:sz w:val="20"/>
          <w:szCs w:val="20"/>
        </w:rPr>
        <w:t xml:space="preserve">, </w:t>
      </w:r>
      <w:proofErr w:type="spellStart"/>
      <w:r w:rsidRPr="00AC3749">
        <w:rPr>
          <w:sz w:val="20"/>
          <w:szCs w:val="20"/>
        </w:rPr>
        <w:t>maca</w:t>
      </w:r>
      <w:proofErr w:type="spellEnd"/>
      <w:r w:rsidRPr="00AC3749">
        <w:rPr>
          <w:sz w:val="20"/>
          <w:szCs w:val="20"/>
        </w:rPr>
        <w:t xml:space="preserve"> </w:t>
      </w:r>
      <w:r w:rsidRPr="00AC3749">
        <w:rPr>
          <w:sz w:val="20"/>
          <w:szCs w:val="20"/>
        </w:rPr>
        <w:fldChar w:fldCharType="begin"/>
      </w:r>
      <w:r w:rsidRPr="00AC3749">
        <w:rPr>
          <w:sz w:val="20"/>
          <w:szCs w:val="20"/>
        </w:rPr>
        <w:instrText xml:space="preserve"> ADDIN EN.CITE &lt;EndNote&gt;&lt;Cite&gt;&lt;Author&gt;Gonzales-Arimborgo&lt;/Author&gt;&lt;Year&gt;2016&lt;/Year&gt;&lt;RecNum&gt;691&lt;/RecNum&gt;&lt;DisplayText&gt;(Gonzales-Arimborgo et al., 2016)&lt;/DisplayText&gt;&lt;record&gt;&lt;rec-number&gt;691&lt;/rec-number&gt;&lt;foreign-keys&gt;&lt;key app="EN" db-id="rsadppzfcxw2rmepsdwp02pxs2wv2fvdwtwx" timestamp="1700119144"&gt;691&lt;/key&gt;&lt;/foreign-keys&gt;&lt;ref-type name="Journal Article"&gt;17&lt;/ref-type&gt;&lt;contributors&gt;&lt;authors&gt;&lt;author&gt;Gonzales-Arimborgo, Carla&lt;/author&gt;&lt;author&gt;Yupanqui, Irma&lt;/author&gt;&lt;author&gt;Montero, Elsa&lt;/author&gt;&lt;author&gt;Alarcón-Yaquetto, Dulce E&lt;/author&gt;&lt;author&gt;Zevallos-Concha, Alisson&lt;/author&gt;&lt;author&gt;Caballero, Lidia&lt;/author&gt;&lt;author&gt;Gasco, Manuel&lt;/author&gt;&lt;author&gt;Zhao, Jianping&lt;/author&gt;&lt;author&gt;Khan, Ikhlas A&lt;/author&gt;&lt;author&gt;Gonzales, Gustavo F&lt;/author&gt;&lt;/authors&gt;&lt;/contributors&gt;&lt;titles&gt;&lt;title&gt;Acceptability, safety, and efficacy of oral administration of extracts of black or red maca (Lepidium meyenii) in adult human subjects: a randomized, double-blind, placebo-controlled study&lt;/title&gt;&lt;secondary-title&gt;Pharmaceuticals&lt;/secondary-title&gt;&lt;/titles&gt;&lt;periodical&gt;&lt;full-title&gt;Pharmaceuticals&lt;/full-title&gt;&lt;/periodical&gt;&lt;pages&gt;49&lt;/pages&gt;&lt;volume&gt;9&lt;/volume&gt;&lt;number&gt;3&lt;/number&gt;&lt;dates&gt;&lt;year&gt;2016&lt;/year&gt;&lt;/dates&gt;&lt;isbn&gt;1424-8247&lt;/isbn&gt;&lt;urls&gt;&lt;/urls&gt;&lt;/record&gt;&lt;/Cite&gt;&lt;/EndNote&gt;</w:instrText>
      </w:r>
      <w:r w:rsidRPr="00AC3749">
        <w:rPr>
          <w:sz w:val="20"/>
          <w:szCs w:val="20"/>
        </w:rPr>
        <w:fldChar w:fldCharType="separate"/>
      </w:r>
      <w:r w:rsidRPr="00AC3749">
        <w:rPr>
          <w:noProof/>
          <w:sz w:val="20"/>
          <w:szCs w:val="20"/>
        </w:rPr>
        <w:t>(Gonzales-Arimborgo et al., 2016)</w:t>
      </w:r>
      <w:r w:rsidRPr="00AC3749">
        <w:rPr>
          <w:sz w:val="20"/>
          <w:szCs w:val="20"/>
        </w:rPr>
        <w:fldChar w:fldCharType="end"/>
      </w:r>
      <w:r w:rsidRPr="00AC3749">
        <w:rPr>
          <w:sz w:val="20"/>
          <w:szCs w:val="20"/>
        </w:rPr>
        <w:t xml:space="preserve">, and licorice </w:t>
      </w:r>
      <w:r w:rsidRPr="00AC3749">
        <w:rPr>
          <w:sz w:val="20"/>
          <w:szCs w:val="20"/>
        </w:rPr>
        <w:fldChar w:fldCharType="begin"/>
      </w:r>
      <w:r w:rsidRPr="00AC3749">
        <w:rPr>
          <w:sz w:val="20"/>
          <w:szCs w:val="20"/>
        </w:rPr>
        <w:instrText xml:space="preserve"> ADDIN EN.CITE &lt;EndNote&gt;&lt;Cite&gt;&lt;Author&gt;Tharakan&lt;/Author&gt;&lt;Year&gt;2020&lt;/Year&gt;&lt;RecNum&gt;692&lt;/RecNum&gt;&lt;DisplayText&gt;(Tharakan et al., 2020)&lt;/DisplayText&gt;&lt;record&gt;&lt;rec-number&gt;692&lt;/rec-number&gt;&lt;foreign-keys&gt;&lt;key app="EN" db-id="rsadppzfcxw2rmepsdwp02pxs2wv2fvdwtwx" timestamp="1700119244"&gt;692&lt;/key&gt;&lt;/foreign-keys&gt;&lt;ref-type name="Journal Article"&gt;17&lt;/ref-type&gt;&lt;contributors&gt;&lt;authors&gt;&lt;author&gt;Tharakan, Ann Polachirakal&lt;/author&gt;&lt;author&gt;Pawar, Madhura&lt;/author&gt;&lt;author&gt;Kale, Sonal&lt;/author&gt;&lt;/authors&gt;&lt;/contributors&gt;&lt;titles&gt;&lt;title&gt;Effectiveness of licorice in preventing dental caries in children: A systematic review&lt;/title&gt;&lt;secondary-title&gt;Journal of Indian Society of Pedodontics and Preventive Dentistry&lt;/secondary-title&gt;&lt;/titles&gt;&lt;periodical&gt;&lt;full-title&gt;Journal of Indian Society of Pedodontics and Preventive Dentistry&lt;/full-title&gt;&lt;/periodical&gt;&lt;pages&gt;325-331&lt;/pages&gt;&lt;volume&gt;38&lt;/volume&gt;&lt;number&gt;4&lt;/number&gt;&lt;dates&gt;&lt;year&gt;2020&lt;/year&gt;&lt;/dates&gt;&lt;isbn&gt;0970-4388&lt;/isbn&gt;&lt;urls&gt;&lt;/urls&gt;&lt;/record&gt;&lt;/Cite&gt;&lt;/EndNote&gt;</w:instrText>
      </w:r>
      <w:r w:rsidRPr="00AC3749">
        <w:rPr>
          <w:sz w:val="20"/>
          <w:szCs w:val="20"/>
        </w:rPr>
        <w:fldChar w:fldCharType="separate"/>
      </w:r>
      <w:r w:rsidRPr="00AC3749">
        <w:rPr>
          <w:noProof/>
          <w:sz w:val="20"/>
          <w:szCs w:val="20"/>
        </w:rPr>
        <w:t>(Tharakan et al., 2020)</w:t>
      </w:r>
      <w:r w:rsidRPr="00AC3749">
        <w:rPr>
          <w:sz w:val="20"/>
          <w:szCs w:val="20"/>
        </w:rPr>
        <w:fldChar w:fldCharType="end"/>
      </w:r>
      <w:r w:rsidRPr="00AC3749">
        <w:rPr>
          <w:sz w:val="20"/>
          <w:szCs w:val="20"/>
        </w:rPr>
        <w:t xml:space="preserve"> proved to be beneficial for the growth and development of children and adults, exemplifies a dedication to a comprehensive approach to hormonal well-being. Furthermore, in some circumstances, there is a consideration for the use of new interventions such as electromagnetic lengthening devices and customized splints </w:t>
      </w:r>
      <w:r w:rsidRPr="00AC3749">
        <w:rPr>
          <w:sz w:val="20"/>
          <w:szCs w:val="20"/>
        </w:rPr>
        <w:fldChar w:fldCharType="begin"/>
      </w:r>
      <w:r w:rsidRPr="00AC3749">
        <w:rPr>
          <w:sz w:val="20"/>
          <w:szCs w:val="20"/>
        </w:rPr>
        <w:instrText xml:space="preserve"> ADDIN EN.CITE &lt;EndNote&gt;&lt;Cite&gt;&lt;Author&gt;Hasler&lt;/Author&gt;&lt;Year&gt;2012&lt;/Year&gt;&lt;RecNum&gt;693&lt;/RecNum&gt;&lt;DisplayText&gt;(Hasler &amp;amp; Krieg, 2012)&lt;/DisplayText&gt;&lt;record&gt;&lt;rec-number&gt;693&lt;/rec-number&gt;&lt;foreign-keys&gt;&lt;key app="EN" db-id="rsadppzfcxw2rmepsdwp02pxs2wv2fvdwtwx" timestamp="1700119548"&gt;693&lt;/key&gt;&lt;/foreign-keys&gt;&lt;ref-type name="Journal Article"&gt;17&lt;/ref-type&gt;&lt;contributors&gt;&lt;authors&gt;&lt;author&gt;Hasler, Carol C&lt;/author&gt;&lt;author&gt;Krieg, Andreas H&lt;/author&gt;&lt;/authors&gt;&lt;/contributors&gt;&lt;titles&gt;&lt;title&gt;Current concepts of leg lengthening&lt;/title&gt;&lt;secondary-title&gt;Journal of children&amp;apos;s orthopaedics&lt;/secondary-title&gt;&lt;/titles&gt;&lt;periodical&gt;&lt;full-title&gt;Journal of children&amp;apos;s orthopaedics&lt;/full-title&gt;&lt;/periodical&gt;&lt;pages&gt;89-104&lt;/pages&gt;&lt;volume&gt;6&lt;/volume&gt;&lt;number&gt;2&lt;/number&gt;&lt;dates&gt;&lt;year&gt;2012&lt;/year&gt;&lt;/dates&gt;&lt;isbn&gt;1863-2521&lt;/isbn&gt;&lt;urls&gt;&lt;/urls&gt;&lt;/record&gt;&lt;/Cite&gt;&lt;/EndNote&gt;</w:instrText>
      </w:r>
      <w:r w:rsidRPr="00AC3749">
        <w:rPr>
          <w:sz w:val="20"/>
          <w:szCs w:val="20"/>
        </w:rPr>
        <w:fldChar w:fldCharType="separate"/>
      </w:r>
      <w:r w:rsidRPr="00AC3749">
        <w:rPr>
          <w:noProof/>
          <w:sz w:val="20"/>
          <w:szCs w:val="20"/>
        </w:rPr>
        <w:t>(Hasler &amp; Krieg, 2012)</w:t>
      </w:r>
      <w:r w:rsidRPr="00AC3749">
        <w:rPr>
          <w:sz w:val="20"/>
          <w:szCs w:val="20"/>
        </w:rPr>
        <w:fldChar w:fldCharType="end"/>
      </w:r>
      <w:r w:rsidRPr="00AC3749">
        <w:rPr>
          <w:sz w:val="20"/>
          <w:szCs w:val="20"/>
        </w:rPr>
        <w:t>. These interventions demonstrate a flexible and adaptable approach.</w:t>
      </w:r>
    </w:p>
    <w:p w14:paraId="21DB8B3C" w14:textId="77777777" w:rsidR="00AC3749" w:rsidRDefault="00AC3749" w:rsidP="00AC3749">
      <w:pPr>
        <w:jc w:val="both"/>
        <w:rPr>
          <w:sz w:val="20"/>
          <w:szCs w:val="20"/>
        </w:rPr>
      </w:pPr>
    </w:p>
    <w:p w14:paraId="24C3F899" w14:textId="4E793FF5" w:rsidR="00AC3749" w:rsidRPr="00AC3749" w:rsidRDefault="00AC3749" w:rsidP="00AC3749">
      <w:pPr>
        <w:jc w:val="both"/>
        <w:rPr>
          <w:sz w:val="20"/>
          <w:szCs w:val="20"/>
        </w:rPr>
      </w:pPr>
      <w:r w:rsidRPr="00AC3749">
        <w:rPr>
          <w:sz w:val="20"/>
          <w:szCs w:val="20"/>
        </w:rPr>
        <w:t xml:space="preserve">Moreover, the proposed method emphasizes precise attention to nutritional specifics. The emphasis on necessary amino acids, vitamins, and minerals highlights the fundamental significance of nutrition in the process of growth. Furthermore, the prioritization of maintaining optimal proportions of proteins, carbohydrates, and fats demonstrates a profound comprehension of the intricate workings of human physiology. At the same time, the incorporation of psychological well-being into the strategy signifies a forward-thinking perspective. </w:t>
      </w:r>
      <w:r>
        <w:rPr>
          <w:sz w:val="20"/>
          <w:szCs w:val="20"/>
        </w:rPr>
        <w:t>Study</w:t>
      </w:r>
      <w:r w:rsidRPr="00AC3749">
        <w:rPr>
          <w:sz w:val="20"/>
          <w:szCs w:val="20"/>
        </w:rPr>
        <w:t xml:space="preserve"> acknowledges the significant influence of direct and indirect factors associated with mental health </w:t>
      </w:r>
      <w:r w:rsidRPr="00AC3749">
        <w:rPr>
          <w:sz w:val="20"/>
          <w:szCs w:val="20"/>
        </w:rPr>
        <w:fldChar w:fldCharType="begin"/>
      </w:r>
      <w:r w:rsidRPr="00AC3749">
        <w:rPr>
          <w:sz w:val="20"/>
          <w:szCs w:val="20"/>
        </w:rPr>
        <w:instrText xml:space="preserve"> ADDIN EN.CITE &lt;EndNote&gt;&lt;Cite&gt;&lt;Author&gt;Patel&lt;/Author&gt;&lt;Year&gt;2004&lt;/Year&gt;&lt;RecNum&gt;694&lt;/RecNum&gt;&lt;DisplayText&gt;(Patel et al., 2004; Speyer et al., 2022)&lt;/DisplayText&gt;&lt;record&gt;&lt;rec-number&gt;694&lt;/rec-number&gt;&lt;foreign-keys&gt;&lt;key app="EN" db-id="rsadppzfcxw2rmepsdwp02pxs2wv2fvdwtwx" timestamp="1700120079"&gt;694&lt;/key&gt;&lt;/foreign-keys&gt;&lt;ref-type name="Journal Article"&gt;17&lt;/ref-type&gt;&lt;contributors&gt;&lt;authors&gt;&lt;author&gt;Patel, Vikram&lt;/author&gt;&lt;author&gt;Rahman, Atif&lt;/author&gt;&lt;author&gt;Jacob, KS&lt;/author&gt;&lt;author&gt;Hughes, Marcus&lt;/author&gt;&lt;/authors&gt;&lt;/contributors&gt;&lt;titles&gt;&lt;title&gt;Effect of maternal mental health on infant growth in low income countries: new evidence from South Asia&lt;/title&gt;&lt;secondary-title&gt;Bmj&lt;/secondary-title&gt;&lt;/titles&gt;&lt;periodical&gt;&lt;full-title&gt;Bmj&lt;/full-title&gt;&lt;/periodical&gt;&lt;pages&gt;820-823&lt;/pages&gt;&lt;volume&gt;328&lt;/volume&gt;&lt;number&gt;7443&lt;/number&gt;&lt;dates&gt;&lt;year&gt;2004&lt;/year&gt;&lt;/dates&gt;&lt;isbn&gt;0959-8138&lt;/isbn&gt;&lt;urls&gt;&lt;/urls&gt;&lt;/record&gt;&lt;/Cite&gt;&lt;Cite&gt;&lt;Author&gt;Speyer&lt;/Author&gt;&lt;Year&gt;2022&lt;/Year&gt;&lt;RecNum&gt;695&lt;/RecNum&gt;&lt;record&gt;&lt;rec-number&gt;695&lt;/rec-number&gt;&lt;foreign-keys&gt;&lt;key app="EN" db-id="rsadppzfcxw2rmepsdwp02pxs2wv2fvdwtwx" timestamp="1700120251"&gt;695&lt;/key&gt;&lt;/foreign-keys&gt;&lt;ref-type name="Journal Article"&gt;17&lt;/ref-type&gt;&lt;contributors&gt;&lt;authors&gt;&lt;author&gt;Speyer, Lydia Gabriela&lt;/author&gt;&lt;author&gt;Hall, Hildigunnur Anna&lt;/author&gt;&lt;author&gt;Hang, Yuzhan&lt;/author&gt;&lt;author&gt;Hughes, Claire&lt;/author&gt;&lt;author&gt;Murray, Aja Louise&lt;/author&gt;&lt;/authors&gt;&lt;/contributors&gt;&lt;titles&gt;&lt;title&gt;Within‐family relations of mental health problems across childhood and adolescence&lt;/title&gt;&lt;secondary-title&gt;Journal of Child Psychology and Psychiatry&lt;/secondary-title&gt;&lt;/titles&gt;&lt;periodical&gt;&lt;full-title&gt;Journal of Child Psychology and Psychiatry&lt;/full-title&gt;&lt;/periodical&gt;&lt;pages&gt;1288-1296&lt;/pages&gt;&lt;volume&gt;63&lt;/volume&gt;&lt;number&gt;11&lt;/number&gt;&lt;dates&gt;&lt;year&gt;2022&lt;/year&gt;&lt;/dates&gt;&lt;isbn&gt;0021-9630&lt;/isbn&gt;&lt;urls&gt;&lt;/urls&gt;&lt;/record&gt;&lt;/Cite&gt;&lt;/EndNote&gt;</w:instrText>
      </w:r>
      <w:r w:rsidRPr="00AC3749">
        <w:rPr>
          <w:sz w:val="20"/>
          <w:szCs w:val="20"/>
        </w:rPr>
        <w:fldChar w:fldCharType="separate"/>
      </w:r>
      <w:r w:rsidRPr="00AC3749">
        <w:rPr>
          <w:noProof/>
          <w:sz w:val="20"/>
          <w:szCs w:val="20"/>
        </w:rPr>
        <w:t>(Patel et al., 2004; Speyer et al., 2022)</w:t>
      </w:r>
      <w:r w:rsidRPr="00AC3749">
        <w:rPr>
          <w:sz w:val="20"/>
          <w:szCs w:val="20"/>
        </w:rPr>
        <w:fldChar w:fldCharType="end"/>
      </w:r>
      <w:r w:rsidRPr="00AC3749">
        <w:rPr>
          <w:sz w:val="20"/>
          <w:szCs w:val="20"/>
        </w:rPr>
        <w:t xml:space="preserve">  on an individual's capacity for growth and integrates strategies aimed at promoting the release of growth hormones through the stimulation of the brain and the utilization of visualization techniques. This novel aspect underscores a progressive mindset that recognizes the interconnectedness between cognition and physicality.</w:t>
      </w:r>
    </w:p>
    <w:p w14:paraId="7E793823" w14:textId="77777777" w:rsidR="00AC3749" w:rsidRDefault="00AC3749" w:rsidP="00AC3749">
      <w:pPr>
        <w:jc w:val="both"/>
        <w:rPr>
          <w:sz w:val="20"/>
          <w:szCs w:val="20"/>
        </w:rPr>
      </w:pPr>
    </w:p>
    <w:p w14:paraId="0D24CC05" w14:textId="77777777" w:rsidR="00AC3749" w:rsidRPr="00AC3749" w:rsidRDefault="00AC3749" w:rsidP="00AC3749">
      <w:pPr>
        <w:jc w:val="both"/>
        <w:rPr>
          <w:sz w:val="20"/>
          <w:szCs w:val="20"/>
        </w:rPr>
      </w:pPr>
      <w:r w:rsidRPr="00AC3749">
        <w:rPr>
          <w:sz w:val="20"/>
          <w:szCs w:val="20"/>
        </w:rPr>
        <w:t>Utilizing the inherent development acceleration that occurs during adolescence is also a crucial tactic in the proposed methodology. By effectively prolonging and enhancing this crucial stage, the methodology guarantees the accessibility of hormonal equilibrium and vital minerals, thus maximizing the potential for growth. The deliberate incorporation of a natural growing phase displays a profound comprehension of the physiological progression of the human body.</w:t>
      </w:r>
    </w:p>
    <w:p w14:paraId="0B6B9187" w14:textId="77777777" w:rsidR="00AC3749" w:rsidRDefault="00AC3749" w:rsidP="00AC3749">
      <w:pPr>
        <w:jc w:val="both"/>
        <w:rPr>
          <w:sz w:val="20"/>
          <w:szCs w:val="20"/>
        </w:rPr>
      </w:pPr>
    </w:p>
    <w:p w14:paraId="57B38567" w14:textId="77777777" w:rsidR="00AC3749" w:rsidRPr="00AC3749" w:rsidRDefault="00AC3749" w:rsidP="00AC3749">
      <w:pPr>
        <w:jc w:val="both"/>
        <w:rPr>
          <w:sz w:val="20"/>
          <w:szCs w:val="20"/>
        </w:rPr>
      </w:pPr>
      <w:r w:rsidRPr="00AC3749">
        <w:rPr>
          <w:sz w:val="20"/>
          <w:szCs w:val="20"/>
        </w:rPr>
        <w:t xml:space="preserve">Recognizing the fundamental significance of hormones in the process of growth, the approach adopted in this study aims to address the equilibrium of endocrine factors thoroughly. Particular emphasis is placed on the examination of glands such as the thyroid, adrenal, and pancreas </w:t>
      </w:r>
      <w:r w:rsidRPr="00AC3749">
        <w:rPr>
          <w:sz w:val="20"/>
          <w:szCs w:val="20"/>
        </w:rPr>
        <w:fldChar w:fldCharType="begin"/>
      </w:r>
      <w:r w:rsidRPr="00AC3749">
        <w:rPr>
          <w:sz w:val="20"/>
          <w:szCs w:val="20"/>
        </w:rPr>
        <w:instrText xml:space="preserve"> ADDIN EN.CITE &lt;EndNote&gt;&lt;Cite&gt;&lt;Author&gt;Rogol&lt;/Author&gt;&lt;Year&gt;2019&lt;/Year&gt;&lt;RecNum&gt;696&lt;/RecNum&gt;&lt;DisplayText&gt;(Rogol, 2019)&lt;/DisplayText&gt;&lt;record&gt;&lt;rec-number&gt;696&lt;/rec-number&gt;&lt;foreign-keys&gt;&lt;key app="EN" db-id="rsadppzfcxw2rmepsdwp02pxs2wv2fvdwtwx" timestamp="1700120473"&gt;696&lt;/key&gt;&lt;/foreign-keys&gt;&lt;ref-type name="Journal Article"&gt;17&lt;/ref-type&gt;&lt;contributors&gt;&lt;authors&gt;&lt;author&gt;Rogol, Alan D&lt;/author&gt;&lt;/authors&gt;&lt;/contributors&gt;&lt;titles&gt;&lt;title&gt;Causes of short stature&lt;/title&gt;&lt;secondary-title&gt;UpToDate online&lt;/secondary-title&gt;&lt;/titles&gt;&lt;periodical&gt;&lt;full-title&gt;UpToDate online&lt;/full-title&gt;&lt;/periodical&gt;&lt;volume&gt;14&lt;/volume&gt;&lt;dates&gt;&lt;year&gt;2019&lt;/year&gt;&lt;/dates&gt;&lt;urls&gt;&lt;/urls&gt;&lt;/record&gt;&lt;/Cite&gt;&lt;/EndNote&gt;</w:instrText>
      </w:r>
      <w:r w:rsidRPr="00AC3749">
        <w:rPr>
          <w:sz w:val="20"/>
          <w:szCs w:val="20"/>
        </w:rPr>
        <w:fldChar w:fldCharType="separate"/>
      </w:r>
      <w:r w:rsidRPr="00AC3749">
        <w:rPr>
          <w:noProof/>
          <w:sz w:val="20"/>
          <w:szCs w:val="20"/>
        </w:rPr>
        <w:t>(Rogol, 2019)</w:t>
      </w:r>
      <w:r w:rsidRPr="00AC3749">
        <w:rPr>
          <w:sz w:val="20"/>
          <w:szCs w:val="20"/>
        </w:rPr>
        <w:fldChar w:fldCharType="end"/>
      </w:r>
      <w:r w:rsidRPr="00AC3749">
        <w:rPr>
          <w:sz w:val="20"/>
          <w:szCs w:val="20"/>
        </w:rPr>
        <w:t xml:space="preserve">. In order to promote optimal hormonal activity, various natural supplements such as </w:t>
      </w:r>
      <w:proofErr w:type="spellStart"/>
      <w:r w:rsidRPr="00AC3749">
        <w:rPr>
          <w:sz w:val="20"/>
          <w:szCs w:val="20"/>
        </w:rPr>
        <w:t>ashwagandha</w:t>
      </w:r>
      <w:proofErr w:type="spellEnd"/>
      <w:r w:rsidRPr="00AC3749">
        <w:rPr>
          <w:sz w:val="20"/>
          <w:szCs w:val="20"/>
        </w:rPr>
        <w:t xml:space="preserve">, </w:t>
      </w:r>
      <w:proofErr w:type="spellStart"/>
      <w:r w:rsidRPr="00AC3749">
        <w:rPr>
          <w:sz w:val="20"/>
          <w:szCs w:val="20"/>
        </w:rPr>
        <w:t>maca</w:t>
      </w:r>
      <w:proofErr w:type="spellEnd"/>
      <w:r w:rsidRPr="00AC3749">
        <w:rPr>
          <w:sz w:val="20"/>
          <w:szCs w:val="20"/>
        </w:rPr>
        <w:t>, and licorice are commonly utilized to enhance the functioning of these glands. The aspect above of the proposal demonstrates a sophisticated comprehension of the complex hormonal pathways that play a role in determining an individual's height.</w:t>
      </w:r>
    </w:p>
    <w:p w14:paraId="38BA906E" w14:textId="77777777" w:rsidR="00AC3749" w:rsidRDefault="00AC3749" w:rsidP="00AC3749">
      <w:pPr>
        <w:jc w:val="both"/>
        <w:rPr>
          <w:sz w:val="20"/>
          <w:szCs w:val="20"/>
        </w:rPr>
      </w:pPr>
    </w:p>
    <w:p w14:paraId="1D1192FE" w14:textId="77777777" w:rsidR="00AC3749" w:rsidRPr="00AC3749" w:rsidRDefault="00AC3749" w:rsidP="00AC3749">
      <w:pPr>
        <w:jc w:val="both"/>
        <w:rPr>
          <w:sz w:val="20"/>
          <w:szCs w:val="20"/>
        </w:rPr>
      </w:pPr>
      <w:r w:rsidRPr="00AC3749">
        <w:rPr>
          <w:sz w:val="20"/>
          <w:szCs w:val="20"/>
        </w:rPr>
        <w:t>The prioritization of preventive measures serves as evidence to promote long-term health and wellness. The strategy adopts a proactive stance towards health by stressing the strengthening of the immune system, safeguarding the respiratory system, and exercising caution in pharmaceutical usage. The adoption of a preventive perspective lays the groundwork for long-term progress and overall welfare.</w:t>
      </w:r>
    </w:p>
    <w:p w14:paraId="6843A220" w14:textId="77777777" w:rsidR="00AC3749" w:rsidRDefault="00AC3749" w:rsidP="00AC3749">
      <w:pPr>
        <w:jc w:val="both"/>
        <w:rPr>
          <w:sz w:val="20"/>
          <w:szCs w:val="20"/>
        </w:rPr>
      </w:pPr>
    </w:p>
    <w:p w14:paraId="4640D431" w14:textId="77777777" w:rsidR="00AC3749" w:rsidRPr="00AC3749" w:rsidRDefault="00AC3749" w:rsidP="00AC3749">
      <w:pPr>
        <w:jc w:val="both"/>
        <w:rPr>
          <w:sz w:val="20"/>
          <w:szCs w:val="20"/>
        </w:rPr>
      </w:pPr>
      <w:r w:rsidRPr="00AC3749">
        <w:rPr>
          <w:sz w:val="20"/>
          <w:szCs w:val="20"/>
        </w:rPr>
        <w:t xml:space="preserve">It refers to the provision of assistance and care that addresses both the psychological and social well-being of individuals. It encompasses the acknowledgement that the emotional and social dimensions associated with individuals of shorter stature are necessary in order to adopt a comprehensive strategy toward their well-being. The provision of psychosocial support plays a crucial role in assisting children and adolescents </w:t>
      </w:r>
      <w:r w:rsidRPr="00AC3749">
        <w:rPr>
          <w:sz w:val="20"/>
          <w:szCs w:val="20"/>
        </w:rPr>
        <w:lastRenderedPageBreak/>
        <w:t xml:space="preserve">in effectively managing the various difficulties they may encounter, fostering the development of a </w:t>
      </w:r>
      <w:proofErr w:type="spellStart"/>
      <w:r w:rsidRPr="00AC3749">
        <w:rPr>
          <w:sz w:val="20"/>
          <w:szCs w:val="20"/>
        </w:rPr>
        <w:t>favourable</w:t>
      </w:r>
      <w:proofErr w:type="spellEnd"/>
      <w:r w:rsidRPr="00AC3749">
        <w:rPr>
          <w:sz w:val="20"/>
          <w:szCs w:val="20"/>
        </w:rPr>
        <w:t xml:space="preserve"> self-perception and enhancing their overall state of welfare.</w:t>
      </w:r>
    </w:p>
    <w:p w14:paraId="05AFA17C" w14:textId="77777777" w:rsidR="00AC3749" w:rsidRDefault="00AC3749" w:rsidP="00AC3749">
      <w:pPr>
        <w:jc w:val="both"/>
        <w:rPr>
          <w:sz w:val="20"/>
          <w:szCs w:val="20"/>
        </w:rPr>
      </w:pPr>
    </w:p>
    <w:p w14:paraId="4019454D" w14:textId="77777777" w:rsidR="00AC3749" w:rsidRPr="00AC3749" w:rsidRDefault="00AC3749" w:rsidP="00AC3749">
      <w:pPr>
        <w:jc w:val="both"/>
        <w:rPr>
          <w:sz w:val="20"/>
          <w:szCs w:val="20"/>
        </w:rPr>
      </w:pPr>
      <w:r w:rsidRPr="00AC3749">
        <w:rPr>
          <w:sz w:val="20"/>
          <w:szCs w:val="20"/>
        </w:rPr>
        <w:t xml:space="preserve">The collaboration among healthcare experts plays a crucial role in delivering complete care for patients with small stature. Pediatric endocrinologists assume a pivotal role in the diagnosis and management of hormonal components, whereas nutritionists are responsible for ensuring the </w:t>
      </w:r>
      <w:proofErr w:type="spellStart"/>
      <w:r w:rsidRPr="00AC3749">
        <w:rPr>
          <w:sz w:val="20"/>
          <w:szCs w:val="20"/>
        </w:rPr>
        <w:t>fulfilment</w:t>
      </w:r>
      <w:proofErr w:type="spellEnd"/>
      <w:r w:rsidRPr="00AC3749">
        <w:rPr>
          <w:sz w:val="20"/>
          <w:szCs w:val="20"/>
        </w:rPr>
        <w:t xml:space="preserve"> of dietary requirements. Psychologists provide crucial assistance in promoting mental health and fostering emotional well-being. Geneticists play a pivotal role in elucidating the potential hereditary elements that may be exerting an influence on the process of growth. The implementation of a multidisciplinary approach guarantees the careful consideration and management of all aspects pertaining to a child's health.</w:t>
      </w:r>
    </w:p>
    <w:p w14:paraId="24846B39" w14:textId="77777777" w:rsidR="00AC3749" w:rsidRPr="00AC3749" w:rsidRDefault="00AC3749" w:rsidP="00AC3749">
      <w:pPr>
        <w:jc w:val="both"/>
        <w:rPr>
          <w:sz w:val="20"/>
          <w:szCs w:val="20"/>
        </w:rPr>
      </w:pPr>
    </w:p>
    <w:p w14:paraId="071231CB" w14:textId="77777777" w:rsidR="00AC3749" w:rsidRPr="00AC3749" w:rsidRDefault="00AC3749" w:rsidP="00AC3749">
      <w:pPr>
        <w:jc w:val="both"/>
        <w:rPr>
          <w:szCs w:val="20"/>
        </w:rPr>
      </w:pPr>
      <w:r w:rsidRPr="00AC3749">
        <w:rPr>
          <w:b/>
          <w:szCs w:val="20"/>
        </w:rPr>
        <w:t>Cultural and Ethical Considerations</w:t>
      </w:r>
    </w:p>
    <w:p w14:paraId="3DD2CF30" w14:textId="77777777" w:rsidR="00AC3749" w:rsidRDefault="00AC3749" w:rsidP="00AC3749">
      <w:pPr>
        <w:jc w:val="both"/>
        <w:rPr>
          <w:sz w:val="20"/>
          <w:szCs w:val="20"/>
        </w:rPr>
      </w:pPr>
    </w:p>
    <w:p w14:paraId="600CE22E" w14:textId="77777777" w:rsidR="00AC3749" w:rsidRPr="00AC3749" w:rsidRDefault="00AC3749" w:rsidP="00AC3749">
      <w:pPr>
        <w:jc w:val="both"/>
        <w:rPr>
          <w:sz w:val="20"/>
          <w:szCs w:val="20"/>
        </w:rPr>
      </w:pPr>
      <w:r w:rsidRPr="00AC3749">
        <w:rPr>
          <w:sz w:val="20"/>
          <w:szCs w:val="20"/>
        </w:rPr>
        <w:t>The ethical consideration of the child's best interests and respect for their autonomy should be taken into account when using short-term management tactics. Furthermore, it is important to consider that treatment decisions may be influenced by cultural viewpoints and societal expectations related to height. It is imperative to comprehend and demonstrate reverence for these cultural subtleties in order to deliver care that is congruent with the child's and their family's values and beliefs.</w:t>
      </w:r>
    </w:p>
    <w:p w14:paraId="694DE9B5" w14:textId="77777777" w:rsidR="00AC3749" w:rsidRPr="00AC3749" w:rsidRDefault="00AC3749" w:rsidP="00AC3749">
      <w:pPr>
        <w:jc w:val="both"/>
        <w:rPr>
          <w:sz w:val="20"/>
          <w:szCs w:val="20"/>
        </w:rPr>
      </w:pPr>
    </w:p>
    <w:p w14:paraId="6D0BAD47" w14:textId="77777777" w:rsidR="00AC3749" w:rsidRPr="00AC3749" w:rsidRDefault="00AC3749" w:rsidP="00AC3749">
      <w:pPr>
        <w:rPr>
          <w:b/>
          <w:szCs w:val="20"/>
        </w:rPr>
      </w:pPr>
      <w:r w:rsidRPr="00AC3749">
        <w:rPr>
          <w:b/>
          <w:szCs w:val="20"/>
        </w:rPr>
        <w:t xml:space="preserve">Conclusion </w:t>
      </w:r>
    </w:p>
    <w:p w14:paraId="5B6346AB" w14:textId="77777777" w:rsidR="00AC3749" w:rsidRDefault="00AC3749" w:rsidP="00AC3749">
      <w:pPr>
        <w:jc w:val="both"/>
        <w:rPr>
          <w:sz w:val="20"/>
          <w:szCs w:val="20"/>
        </w:rPr>
      </w:pPr>
    </w:p>
    <w:p w14:paraId="7403658A" w14:textId="61F80641" w:rsidR="00AC3749" w:rsidRPr="00AC3749" w:rsidRDefault="00AC3749" w:rsidP="00AC3749">
      <w:pPr>
        <w:jc w:val="both"/>
        <w:rPr>
          <w:sz w:val="20"/>
          <w:szCs w:val="20"/>
        </w:rPr>
      </w:pPr>
      <w:r>
        <w:rPr>
          <w:sz w:val="20"/>
          <w:szCs w:val="20"/>
        </w:rPr>
        <w:t xml:space="preserve">This </w:t>
      </w:r>
      <w:r w:rsidRPr="00AC3749">
        <w:rPr>
          <w:sz w:val="20"/>
          <w:szCs w:val="20"/>
        </w:rPr>
        <w:t>work lies in their acknowledgement of the inherent intricacy associated with individuals of low stature. The approach demonstrates a dedication to holistic care by integrating genetic, hormonal, nutritional, psychological, and environmental aspects. This practice guarantees thoroughness in the investigation, hence enhancing the probability of achieving positive outcomes.</w:t>
      </w:r>
    </w:p>
    <w:p w14:paraId="415B5CF0" w14:textId="77777777" w:rsidR="00AC3749" w:rsidRPr="00AC3749" w:rsidRDefault="00AC3749" w:rsidP="00AC3749">
      <w:pPr>
        <w:jc w:val="both"/>
        <w:rPr>
          <w:sz w:val="20"/>
          <w:szCs w:val="20"/>
        </w:rPr>
      </w:pPr>
    </w:p>
    <w:p w14:paraId="69093C20" w14:textId="77777777" w:rsidR="00AC3749" w:rsidRPr="00AC3749" w:rsidRDefault="00AC3749" w:rsidP="00AC3749">
      <w:pPr>
        <w:jc w:val="both"/>
        <w:rPr>
          <w:b/>
          <w:szCs w:val="20"/>
        </w:rPr>
      </w:pPr>
      <w:r w:rsidRPr="00AC3749">
        <w:rPr>
          <w:b/>
          <w:szCs w:val="20"/>
        </w:rPr>
        <w:t xml:space="preserve">Author Biography </w:t>
      </w:r>
    </w:p>
    <w:p w14:paraId="1C9781B5" w14:textId="77777777" w:rsidR="00AC3749" w:rsidRDefault="00AC3749" w:rsidP="00AC3749">
      <w:pPr>
        <w:jc w:val="both"/>
        <w:rPr>
          <w:sz w:val="20"/>
          <w:szCs w:val="20"/>
          <w:shd w:val="clear" w:color="auto" w:fill="FFFFFF"/>
        </w:rPr>
      </w:pPr>
      <w:bookmarkStart w:id="0" w:name="_GoBack"/>
      <w:bookmarkEnd w:id="0"/>
    </w:p>
    <w:p w14:paraId="225488C5" w14:textId="77777777" w:rsidR="00AC3749" w:rsidRPr="00AC3749" w:rsidRDefault="00AC3749" w:rsidP="00AC3749">
      <w:pPr>
        <w:jc w:val="both"/>
        <w:rPr>
          <w:rFonts w:eastAsia="Times New Roman"/>
          <w:sz w:val="20"/>
          <w:szCs w:val="20"/>
        </w:rPr>
      </w:pPr>
      <w:proofErr w:type="spellStart"/>
      <w:r w:rsidRPr="00AC3749">
        <w:rPr>
          <w:sz w:val="20"/>
          <w:szCs w:val="20"/>
          <w:shd w:val="clear" w:color="auto" w:fill="FFFFFF"/>
        </w:rPr>
        <w:t>Dr</w:t>
      </w:r>
      <w:proofErr w:type="spellEnd"/>
      <w:r w:rsidRPr="00AC3749">
        <w:rPr>
          <w:sz w:val="20"/>
          <w:szCs w:val="20"/>
          <w:shd w:val="clear" w:color="auto" w:fill="FFFFFF"/>
        </w:rPr>
        <w:t xml:space="preserve"> </w:t>
      </w:r>
      <w:proofErr w:type="spellStart"/>
      <w:r w:rsidRPr="00AC3749">
        <w:rPr>
          <w:rFonts w:eastAsia="Times New Roman"/>
          <w:sz w:val="20"/>
          <w:szCs w:val="20"/>
        </w:rPr>
        <w:t>Bachir</w:t>
      </w:r>
      <w:proofErr w:type="spellEnd"/>
      <w:r w:rsidRPr="00AC3749">
        <w:rPr>
          <w:rFonts w:eastAsia="Times New Roman"/>
          <w:sz w:val="20"/>
          <w:szCs w:val="20"/>
        </w:rPr>
        <w:t xml:space="preserve"> Salah </w:t>
      </w:r>
      <w:proofErr w:type="spellStart"/>
      <w:r w:rsidRPr="00AC3749">
        <w:rPr>
          <w:rFonts w:eastAsia="Times New Roman"/>
          <w:sz w:val="20"/>
          <w:szCs w:val="20"/>
        </w:rPr>
        <w:t>Edin</w:t>
      </w:r>
      <w:proofErr w:type="spellEnd"/>
      <w:r w:rsidRPr="00AC3749">
        <w:rPr>
          <w:rFonts w:eastAsia="Times New Roman"/>
          <w:sz w:val="20"/>
          <w:szCs w:val="20"/>
        </w:rPr>
        <w:t xml:space="preserve"> </w:t>
      </w:r>
      <w:proofErr w:type="spellStart"/>
      <w:r w:rsidRPr="00AC3749">
        <w:rPr>
          <w:rFonts w:eastAsia="Times New Roman"/>
          <w:sz w:val="20"/>
          <w:szCs w:val="20"/>
        </w:rPr>
        <w:t>Jumaa</w:t>
      </w:r>
      <w:proofErr w:type="spellEnd"/>
      <w:r w:rsidRPr="00AC3749">
        <w:rPr>
          <w:rFonts w:eastAsia="Times New Roman"/>
          <w:sz w:val="20"/>
          <w:szCs w:val="20"/>
        </w:rPr>
        <w:t xml:space="preserve"> </w:t>
      </w:r>
      <w:r w:rsidRPr="00AC3749">
        <w:rPr>
          <w:sz w:val="20"/>
          <w:szCs w:val="20"/>
          <w:shd w:val="clear" w:color="auto" w:fill="FFFFFF"/>
        </w:rPr>
        <w:t xml:space="preserve">has been working as a pediatric and neonatal consultant for over 20 years. He works at Sheikh </w:t>
      </w:r>
      <w:proofErr w:type="spellStart"/>
      <w:r w:rsidRPr="00AC3749">
        <w:rPr>
          <w:sz w:val="20"/>
          <w:szCs w:val="20"/>
          <w:shd w:val="clear" w:color="auto" w:fill="FFFFFF"/>
        </w:rPr>
        <w:t>Khalifa</w:t>
      </w:r>
      <w:proofErr w:type="spellEnd"/>
      <w:r w:rsidRPr="00AC3749">
        <w:rPr>
          <w:sz w:val="20"/>
          <w:szCs w:val="20"/>
          <w:shd w:val="clear" w:color="auto" w:fill="FFFFFF"/>
        </w:rPr>
        <w:t xml:space="preserve"> Medical City Hospital in the United Arab Emirates. He also works at Dubai Medical City and serves as the director of the Dr. Bashir </w:t>
      </w:r>
      <w:proofErr w:type="spellStart"/>
      <w:r w:rsidRPr="00AC3749">
        <w:rPr>
          <w:sz w:val="20"/>
          <w:szCs w:val="20"/>
          <w:shd w:val="clear" w:color="auto" w:fill="FFFFFF"/>
        </w:rPr>
        <w:t>Jumaa</w:t>
      </w:r>
      <w:proofErr w:type="spellEnd"/>
      <w:r w:rsidRPr="00AC3749">
        <w:rPr>
          <w:sz w:val="20"/>
          <w:szCs w:val="20"/>
          <w:shd w:val="clear" w:color="auto" w:fill="FFFFFF"/>
        </w:rPr>
        <w:t xml:space="preserve"> Specialized Centre in </w:t>
      </w:r>
      <w:proofErr w:type="spellStart"/>
      <w:r w:rsidRPr="00AC3749">
        <w:rPr>
          <w:sz w:val="20"/>
          <w:szCs w:val="20"/>
          <w:shd w:val="clear" w:color="auto" w:fill="FFFFFF"/>
        </w:rPr>
        <w:t>Sharjah</w:t>
      </w:r>
      <w:proofErr w:type="spellEnd"/>
      <w:r w:rsidRPr="00AC3749">
        <w:rPr>
          <w:sz w:val="20"/>
          <w:szCs w:val="20"/>
          <w:shd w:val="clear" w:color="auto" w:fill="FFFFFF"/>
        </w:rPr>
        <w:t>, which is globally recognized for the treatment of children with growth-related issues.</w:t>
      </w:r>
    </w:p>
    <w:p w14:paraId="200FABAF" w14:textId="77777777" w:rsidR="00AC3749" w:rsidRPr="00AC3749" w:rsidRDefault="00AC3749" w:rsidP="00AC3749">
      <w:pPr>
        <w:jc w:val="both"/>
        <w:rPr>
          <w:sz w:val="20"/>
          <w:szCs w:val="20"/>
        </w:rPr>
      </w:pPr>
    </w:p>
    <w:p w14:paraId="143A224F" w14:textId="77777777" w:rsidR="00AC3749" w:rsidRPr="00AC3749" w:rsidRDefault="00AC3749" w:rsidP="00AC3749">
      <w:pPr>
        <w:jc w:val="both"/>
        <w:rPr>
          <w:rStyle w:val="Hyperlink"/>
          <w:b/>
          <w:color w:val="auto"/>
          <w:szCs w:val="20"/>
        </w:rPr>
      </w:pPr>
      <w:r w:rsidRPr="00AC3749">
        <w:rPr>
          <w:b/>
          <w:szCs w:val="20"/>
        </w:rPr>
        <w:t>References</w:t>
      </w:r>
    </w:p>
    <w:p w14:paraId="240C1FC7" w14:textId="77777777" w:rsidR="00AC3749" w:rsidRDefault="00AC3749" w:rsidP="00AC3749">
      <w:pPr>
        <w:pStyle w:val="EndNoteBibliography"/>
        <w:ind w:left="720" w:hanging="720"/>
        <w:rPr>
          <w:b/>
        </w:rPr>
      </w:pPr>
    </w:p>
    <w:p w14:paraId="1542D9FD" w14:textId="77777777" w:rsidR="00AC3749" w:rsidRPr="00AC3749" w:rsidRDefault="00AC3749" w:rsidP="00AC3749">
      <w:pPr>
        <w:pStyle w:val="EndNoteBibliography"/>
        <w:ind w:left="360" w:hanging="360"/>
        <w:jc w:val="both"/>
      </w:pPr>
      <w:r w:rsidRPr="00AC3749">
        <w:rPr>
          <w:b/>
        </w:rPr>
        <w:fldChar w:fldCharType="begin"/>
      </w:r>
      <w:r w:rsidRPr="00AC3749">
        <w:rPr>
          <w:b/>
        </w:rPr>
        <w:instrText xml:space="preserve"> ADDIN EN.REFLIST </w:instrText>
      </w:r>
      <w:r w:rsidRPr="00AC3749">
        <w:rPr>
          <w:b/>
        </w:rPr>
        <w:fldChar w:fldCharType="separate"/>
      </w:r>
      <w:r w:rsidRPr="00AC3749">
        <w:t xml:space="preserve">Aguilar, D., &amp; Castano, G. (2022). Constitutional Growth Delay. In </w:t>
      </w:r>
      <w:r w:rsidRPr="00AC3749">
        <w:rPr>
          <w:i/>
        </w:rPr>
        <w:t>StatPearls [Internet]</w:t>
      </w:r>
      <w:r w:rsidRPr="00AC3749">
        <w:t>. StatPearls Publishing. https://www.ncbi.nlm.nih.gov/books/NBK539780/</w:t>
      </w:r>
    </w:p>
    <w:p w14:paraId="40B1759C" w14:textId="77777777" w:rsidR="00AC3749" w:rsidRPr="00AC3749" w:rsidRDefault="00AC3749" w:rsidP="00AC3749">
      <w:pPr>
        <w:pStyle w:val="EndNoteBibliography"/>
        <w:ind w:left="360" w:hanging="360"/>
        <w:jc w:val="both"/>
      </w:pPr>
      <w:r w:rsidRPr="00AC3749">
        <w:t xml:space="preserve">Baishya, K., Sharma, R., &amp; Kumar, V. (2020). A comparative clinical study to evaluate the efficacy of Ashwagandha Ghrita on Growth and Development of Infants. </w:t>
      </w:r>
      <w:r w:rsidRPr="00AC3749">
        <w:rPr>
          <w:i/>
        </w:rPr>
        <w:t>Journal of Ayurveda and Integrated Medical Sciences</w:t>
      </w:r>
      <w:r w:rsidRPr="00AC3749">
        <w:t>,</w:t>
      </w:r>
      <w:r w:rsidRPr="00AC3749">
        <w:rPr>
          <w:i/>
        </w:rPr>
        <w:t xml:space="preserve"> 5</w:t>
      </w:r>
      <w:r w:rsidRPr="00AC3749">
        <w:t xml:space="preserve">(01), 31-36. </w:t>
      </w:r>
      <w:r w:rsidRPr="00AC3749">
        <w:rPr>
          <w:bCs/>
        </w:rPr>
        <w:t>DOI:</w:t>
      </w:r>
      <w:r w:rsidRPr="00AC3749">
        <w:rPr>
          <w:b/>
          <w:bCs/>
        </w:rPr>
        <w:t> </w:t>
      </w:r>
      <w:hyperlink r:id="rId10" w:history="1">
        <w:r w:rsidRPr="00AC3749">
          <w:rPr>
            <w:rStyle w:val="Hyperlink"/>
            <w:color w:val="auto"/>
            <w:u w:val="none"/>
          </w:rPr>
          <w:t>https://doi.org/10.21760/jaims.v5i01.812</w:t>
        </w:r>
      </w:hyperlink>
    </w:p>
    <w:p w14:paraId="72F9AC13" w14:textId="77777777" w:rsidR="00AC3749" w:rsidRPr="00AC3749" w:rsidRDefault="00AC3749" w:rsidP="00AC3749">
      <w:pPr>
        <w:pStyle w:val="EndNoteBibliography"/>
        <w:ind w:left="360" w:hanging="360"/>
        <w:jc w:val="both"/>
      </w:pPr>
      <w:r w:rsidRPr="00AC3749">
        <w:t xml:space="preserve">Galazzi, E., &amp; Persani, L. (2020). Differential diagnosis between constitutional delay of growth and puberty, idiopathic growth hormone deficiency and congenital hypoogonadotropic hypogonadism: a clinical challenge for the pediatric endocrinologist. </w:t>
      </w:r>
      <w:r w:rsidRPr="00AC3749">
        <w:rPr>
          <w:i/>
        </w:rPr>
        <w:t>Minerva Endocrinologica</w:t>
      </w:r>
      <w:r w:rsidRPr="00AC3749">
        <w:t>,</w:t>
      </w:r>
      <w:r w:rsidRPr="00AC3749">
        <w:rPr>
          <w:i/>
        </w:rPr>
        <w:t xml:space="preserve"> 45</w:t>
      </w:r>
      <w:r w:rsidRPr="00AC3749">
        <w:t>(4), 354-375. DOI:</w:t>
      </w:r>
      <w:r w:rsidRPr="00AC3749">
        <w:rPr>
          <w:i/>
          <w:iCs/>
        </w:rPr>
        <w:t xml:space="preserve"> </w:t>
      </w:r>
      <w:hyperlink r:id="rId11" w:tgtFrame="_blank" w:history="1">
        <w:r w:rsidRPr="00AC3749">
          <w:rPr>
            <w:rStyle w:val="Hyperlink"/>
            <w:iCs/>
            <w:color w:val="auto"/>
            <w:u w:val="none"/>
          </w:rPr>
          <w:t>https://dx.doi.org/10.23736/S0391-1977.20.03228-9</w:t>
        </w:r>
      </w:hyperlink>
    </w:p>
    <w:p w14:paraId="6F4B3CE6" w14:textId="77777777" w:rsidR="00AC3749" w:rsidRPr="00AC3749" w:rsidRDefault="00AC3749" w:rsidP="00AC3749">
      <w:pPr>
        <w:pStyle w:val="EndNoteBibliography"/>
        <w:ind w:left="360" w:hanging="360"/>
        <w:jc w:val="both"/>
      </w:pPr>
      <w:r w:rsidRPr="00AC3749">
        <w:t xml:space="preserve">Gonzales-Arimborgo, C., Yupanqui, I., Montero, E., Alarcón-Yaquetto, D. E., Zevallos-Concha, A., Caballero, L., Gasco, M., Zhao, J., Khan, I. A., &amp; Gonzales, G. F. (2016). Acceptability, safety, and efficacy of oral administration of extracts of black or red maca (Lepidium meyenii) in adult human subjects: a randomized, double-blind, placebo-controlled study. </w:t>
      </w:r>
      <w:r w:rsidRPr="00AC3749">
        <w:rPr>
          <w:i/>
        </w:rPr>
        <w:t>Pharmaceuticals</w:t>
      </w:r>
      <w:r w:rsidRPr="00AC3749">
        <w:t>,</w:t>
      </w:r>
      <w:r w:rsidRPr="00AC3749">
        <w:rPr>
          <w:i/>
        </w:rPr>
        <w:t xml:space="preserve"> 9</w:t>
      </w:r>
      <w:r w:rsidRPr="00AC3749">
        <w:t>(3), 49.  </w:t>
      </w:r>
      <w:hyperlink r:id="rId12" w:history="1">
        <w:r w:rsidRPr="00AC3749">
          <w:rPr>
            <w:rStyle w:val="Hyperlink"/>
            <w:bCs/>
            <w:color w:val="auto"/>
            <w:u w:val="none"/>
          </w:rPr>
          <w:t>https://doi.org/10.3390/ph9030049</w:t>
        </w:r>
      </w:hyperlink>
    </w:p>
    <w:p w14:paraId="346C4841" w14:textId="77777777" w:rsidR="00AC3749" w:rsidRPr="00AC3749" w:rsidRDefault="00AC3749" w:rsidP="00AC3749">
      <w:pPr>
        <w:pStyle w:val="EndNoteBibliography"/>
        <w:ind w:left="360" w:hanging="360"/>
        <w:jc w:val="both"/>
      </w:pPr>
      <w:r w:rsidRPr="00AC3749">
        <w:t xml:space="preserve">Hasler, C. C., &amp; Krieg, A. H. (2012). Current concepts of leg lengthening. </w:t>
      </w:r>
      <w:r w:rsidRPr="00AC3749">
        <w:rPr>
          <w:i/>
        </w:rPr>
        <w:t>Journal of children's orthopaedics</w:t>
      </w:r>
      <w:r w:rsidRPr="00AC3749">
        <w:t>,</w:t>
      </w:r>
      <w:r w:rsidRPr="00AC3749">
        <w:rPr>
          <w:i/>
        </w:rPr>
        <w:t xml:space="preserve"> 6</w:t>
      </w:r>
      <w:r w:rsidRPr="00AC3749">
        <w:t>(2), 89-104. https://doi.org/10.1007/s11832-012-0391</w:t>
      </w:r>
    </w:p>
    <w:p w14:paraId="391CB377" w14:textId="77777777" w:rsidR="00AC3749" w:rsidRPr="00AC3749" w:rsidRDefault="00AC3749" w:rsidP="00AC3749">
      <w:pPr>
        <w:pStyle w:val="EndNoteBibliography"/>
        <w:ind w:left="360" w:hanging="360"/>
        <w:jc w:val="both"/>
      </w:pPr>
      <w:r w:rsidRPr="00AC3749">
        <w:lastRenderedPageBreak/>
        <w:t xml:space="preserve">Jee, Y. H., Andrade, A. C., Baron, J., &amp; Nilsson, O. (2017). Genetics of short stature. </w:t>
      </w:r>
      <w:r w:rsidRPr="00AC3749">
        <w:rPr>
          <w:i/>
        </w:rPr>
        <w:t>Endocrinology and Metabolism Clinics</w:t>
      </w:r>
      <w:r w:rsidRPr="00AC3749">
        <w:t>,</w:t>
      </w:r>
      <w:r w:rsidRPr="00AC3749">
        <w:rPr>
          <w:i/>
        </w:rPr>
        <w:t xml:space="preserve"> 46</w:t>
      </w:r>
      <w:r w:rsidRPr="00AC3749">
        <w:t>(2), 259-281. DOI: </w:t>
      </w:r>
      <w:hyperlink r:id="rId13" w:tgtFrame="_blank" w:history="1">
        <w:r w:rsidRPr="00AC3749">
          <w:rPr>
            <w:rStyle w:val="Hyperlink"/>
            <w:color w:val="auto"/>
            <w:u w:val="none"/>
          </w:rPr>
          <w:t>10.1016/j.ecl.2017.01.001</w:t>
        </w:r>
      </w:hyperlink>
    </w:p>
    <w:p w14:paraId="1D1DAB82" w14:textId="77777777" w:rsidR="00AC3749" w:rsidRPr="00AC3749" w:rsidRDefault="00AC3749" w:rsidP="00AC3749">
      <w:pPr>
        <w:pStyle w:val="EndNoteBibliography"/>
        <w:ind w:left="360" w:hanging="360"/>
        <w:jc w:val="both"/>
      </w:pPr>
      <w:r w:rsidRPr="00AC3749">
        <w:t xml:space="preserve">Kliegman, R. M., Behrman, R. E., Jenson, H. B., &amp; Stanton, B. M. (2007). </w:t>
      </w:r>
      <w:r w:rsidRPr="00AC3749">
        <w:rPr>
          <w:i/>
        </w:rPr>
        <w:t>Nelson textbook of pediatrics e-book</w:t>
      </w:r>
      <w:r w:rsidRPr="00AC3749">
        <w:t xml:space="preserve">. Elsevier Health Sciences. </w:t>
      </w:r>
    </w:p>
    <w:p w14:paraId="16495473" w14:textId="77777777" w:rsidR="00AC3749" w:rsidRPr="00AC3749" w:rsidRDefault="00AC3749" w:rsidP="00AC3749">
      <w:pPr>
        <w:pStyle w:val="EndNoteBibliography"/>
        <w:ind w:left="360" w:hanging="360"/>
        <w:jc w:val="both"/>
      </w:pPr>
      <w:r w:rsidRPr="00AC3749">
        <w:t xml:space="preserve">Lifshitz, F. (2009). Nutrition and growth. </w:t>
      </w:r>
      <w:r w:rsidRPr="00AC3749">
        <w:rPr>
          <w:i/>
        </w:rPr>
        <w:t>Journal of clinical research in pediatric endocrinology</w:t>
      </w:r>
      <w:r w:rsidRPr="00AC3749">
        <w:t>,</w:t>
      </w:r>
      <w:r w:rsidRPr="00AC3749">
        <w:rPr>
          <w:i/>
        </w:rPr>
        <w:t xml:space="preserve"> 1</w:t>
      </w:r>
      <w:r w:rsidRPr="00AC3749">
        <w:t>(4), 157.</w:t>
      </w:r>
      <w:r w:rsidRPr="00AC3749">
        <w:rPr>
          <w:noProof w:val="0"/>
        </w:rPr>
        <w:t xml:space="preserve"> </w:t>
      </w:r>
      <w:r w:rsidRPr="00AC3749">
        <w:t xml:space="preserve">DOI: 10.4274/jcrpe.v1i4.39  </w:t>
      </w:r>
    </w:p>
    <w:p w14:paraId="1639786D" w14:textId="77777777" w:rsidR="00AC3749" w:rsidRPr="00AC3749" w:rsidRDefault="00AC3749" w:rsidP="00AC3749">
      <w:pPr>
        <w:pStyle w:val="EndNoteBibliography"/>
        <w:ind w:left="360" w:hanging="360"/>
        <w:jc w:val="both"/>
      </w:pPr>
      <w:r w:rsidRPr="00AC3749">
        <w:t xml:space="preserve">Moore, B., Whitehead, A., &amp; Davies, K. (2019). Short stature, growth hormone deficiency, and primary IGF-1 deficiency. </w:t>
      </w:r>
      <w:r w:rsidRPr="00AC3749">
        <w:rPr>
          <w:i/>
        </w:rPr>
        <w:t>Advanced Practice in Endocrinology Nursing</w:t>
      </w:r>
      <w:r w:rsidRPr="00AC3749">
        <w:t>, 13-37. DOI: https://doi.org/10.1007/978-3-319-99817-6_2</w:t>
      </w:r>
    </w:p>
    <w:p w14:paraId="35CDAD5D" w14:textId="77777777" w:rsidR="00AC3749" w:rsidRPr="00AC3749" w:rsidRDefault="00AC3749" w:rsidP="00AC3749">
      <w:pPr>
        <w:pStyle w:val="EndNoteBibliography"/>
        <w:ind w:left="360" w:hanging="360"/>
        <w:jc w:val="both"/>
      </w:pPr>
      <w:r w:rsidRPr="00AC3749">
        <w:t xml:space="preserve">Patel, V., Rahman, A., Jacob, K., &amp; Hughes, M. (2004). Effect of maternal mental health on infant growth in low income countries: new evidence from South Asia. </w:t>
      </w:r>
      <w:r w:rsidRPr="00AC3749">
        <w:rPr>
          <w:i/>
        </w:rPr>
        <w:t>Bmj</w:t>
      </w:r>
      <w:r w:rsidRPr="00AC3749">
        <w:t>,</w:t>
      </w:r>
      <w:r w:rsidRPr="00AC3749">
        <w:rPr>
          <w:i/>
        </w:rPr>
        <w:t xml:space="preserve"> 328</w:t>
      </w:r>
      <w:r w:rsidRPr="00AC3749">
        <w:t>(7443), 820-823.  DOI: </w:t>
      </w:r>
      <w:hyperlink r:id="rId14" w:history="1">
        <w:r w:rsidRPr="00AC3749">
          <w:rPr>
            <w:rStyle w:val="Hyperlink"/>
            <w:color w:val="auto"/>
            <w:u w:val="none"/>
          </w:rPr>
          <w:t>https://doi.org/10.1136/bmj.328.7443.820</w:t>
        </w:r>
      </w:hyperlink>
      <w:r w:rsidRPr="00AC3749">
        <w:t> </w:t>
      </w:r>
    </w:p>
    <w:p w14:paraId="2E80925E" w14:textId="77777777" w:rsidR="00AC3749" w:rsidRPr="00AC3749" w:rsidRDefault="00AC3749" w:rsidP="00AC3749">
      <w:pPr>
        <w:pStyle w:val="EndNoteBibliography"/>
        <w:ind w:left="360" w:hanging="360"/>
        <w:jc w:val="both"/>
      </w:pPr>
      <w:r w:rsidRPr="00AC3749">
        <w:t>Rani, D., Shrestha, R., Kanchan, T., &amp; Krishan, K. (2020). Short stature. PMID: 32310491</w:t>
      </w:r>
    </w:p>
    <w:p w14:paraId="157BE1DD" w14:textId="77777777" w:rsidR="00AC3749" w:rsidRPr="00AC3749" w:rsidRDefault="00AC3749" w:rsidP="00AC3749">
      <w:pPr>
        <w:pStyle w:val="EndNoteBibliography"/>
        <w:ind w:left="360" w:hanging="360"/>
        <w:jc w:val="both"/>
      </w:pPr>
      <w:r w:rsidRPr="00AC3749">
        <w:t xml:space="preserve">Rogol, A. D. (2019). Causes of short stature. </w:t>
      </w:r>
      <w:r w:rsidRPr="00AC3749">
        <w:rPr>
          <w:i/>
        </w:rPr>
        <w:t>UpToDate online</w:t>
      </w:r>
      <w:r w:rsidRPr="00AC3749">
        <w:t>,</w:t>
      </w:r>
      <w:r w:rsidRPr="00AC3749">
        <w:rPr>
          <w:i/>
        </w:rPr>
        <w:t xml:space="preserve"> 14</w:t>
      </w:r>
      <w:r w:rsidRPr="00AC3749">
        <w:t>. https://edisciplinas.usp.br/pluginfile.php/7646716/mod_resource/content/1/Causes%20of%20short%20stature.pdf</w:t>
      </w:r>
    </w:p>
    <w:p w14:paraId="4C949A39" w14:textId="77777777" w:rsidR="00AC3749" w:rsidRPr="00AC3749" w:rsidRDefault="00AC3749" w:rsidP="00AC3749">
      <w:pPr>
        <w:pStyle w:val="EndNoteBibliography"/>
        <w:ind w:left="360" w:hanging="360"/>
        <w:jc w:val="both"/>
      </w:pPr>
      <w:r w:rsidRPr="00AC3749">
        <w:t xml:space="preserve">Rogol, A. D., &amp; Hayden, G. F. (2014). Etiologies and early diagnosis of short stature and growth failure in children and adolescents. </w:t>
      </w:r>
      <w:r w:rsidRPr="00AC3749">
        <w:rPr>
          <w:i/>
        </w:rPr>
        <w:t>The Journal of pediatrics</w:t>
      </w:r>
      <w:r w:rsidRPr="00AC3749">
        <w:t>,</w:t>
      </w:r>
      <w:r w:rsidRPr="00AC3749">
        <w:rPr>
          <w:i/>
        </w:rPr>
        <w:t xml:space="preserve"> 164</w:t>
      </w:r>
      <w:r w:rsidRPr="00AC3749">
        <w:t>(5), S1-S14. e16. DOI:</w:t>
      </w:r>
      <w:r w:rsidRPr="00AC3749">
        <w:rPr>
          <w:noProof w:val="0"/>
        </w:rPr>
        <w:t xml:space="preserve"> </w:t>
      </w:r>
      <w:hyperlink r:id="rId15" w:tgtFrame="_blank" w:tooltip="Persistent link using digital object identifier" w:history="1">
        <w:r w:rsidRPr="00AC3749">
          <w:rPr>
            <w:rStyle w:val="Hyperlink"/>
            <w:color w:val="auto"/>
            <w:u w:val="none"/>
          </w:rPr>
          <w:t>https://doi.org/10.1016/j.jpeds.2014.02.027</w:t>
        </w:r>
      </w:hyperlink>
      <w:r w:rsidRPr="00AC3749">
        <w:t xml:space="preserve"> </w:t>
      </w:r>
    </w:p>
    <w:p w14:paraId="7BED6CB9" w14:textId="77777777" w:rsidR="00AC3749" w:rsidRPr="00AC3749" w:rsidRDefault="00AC3749" w:rsidP="00AC3749">
      <w:pPr>
        <w:pStyle w:val="EndNoteBibliography"/>
        <w:ind w:left="360" w:hanging="360"/>
        <w:jc w:val="both"/>
      </w:pPr>
      <w:r w:rsidRPr="00AC3749">
        <w:t xml:space="preserve">Skuse, D., &amp; Gilmour, J. (2007). Psychological disorders associated with short stature. </w:t>
      </w:r>
      <w:r w:rsidRPr="00AC3749">
        <w:rPr>
          <w:i/>
        </w:rPr>
        <w:t>Growth Disorders 2E</w:t>
      </w:r>
      <w:r w:rsidRPr="00AC3749">
        <w:t xml:space="preserve">, 396. </w:t>
      </w:r>
    </w:p>
    <w:p w14:paraId="5E70E440" w14:textId="77777777" w:rsidR="00AC3749" w:rsidRPr="00AC3749" w:rsidRDefault="00AC3749" w:rsidP="00AC3749">
      <w:pPr>
        <w:pStyle w:val="EndNoteBibliography"/>
        <w:ind w:left="360" w:hanging="360"/>
        <w:jc w:val="both"/>
      </w:pPr>
      <w:r w:rsidRPr="00AC3749">
        <w:t xml:space="preserve">Speyer, L. G., Hall, H. A., Hang, Y., Hughes, C., &amp; Murray, A. L. (2022). Within‐family relations of mental health problems across childhood and adolescence. </w:t>
      </w:r>
      <w:r w:rsidRPr="00AC3749">
        <w:rPr>
          <w:i/>
        </w:rPr>
        <w:t>Journal of Child Psychology and Psychiatry</w:t>
      </w:r>
      <w:r w:rsidRPr="00AC3749">
        <w:t>,</w:t>
      </w:r>
      <w:r w:rsidRPr="00AC3749">
        <w:rPr>
          <w:i/>
        </w:rPr>
        <w:t xml:space="preserve"> 63</w:t>
      </w:r>
      <w:r w:rsidRPr="00AC3749">
        <w:t xml:space="preserve">(11), 1288-1296. DOI: </w:t>
      </w:r>
      <w:hyperlink r:id="rId16" w:history="1">
        <w:r w:rsidRPr="00AC3749">
          <w:rPr>
            <w:rStyle w:val="Hyperlink"/>
            <w:bCs/>
            <w:color w:val="auto"/>
            <w:u w:val="none"/>
            <w:shd w:val="clear" w:color="auto" w:fill="FFFFFF"/>
          </w:rPr>
          <w:t>https://doi.org/10.1111/jcpp.13572</w:t>
        </w:r>
      </w:hyperlink>
    </w:p>
    <w:p w14:paraId="2BF14C95" w14:textId="77777777" w:rsidR="00AC3749" w:rsidRPr="00AC3749" w:rsidRDefault="00AC3749" w:rsidP="00AC3749">
      <w:pPr>
        <w:pStyle w:val="EndNoteBibliography"/>
        <w:ind w:left="360" w:hanging="360"/>
        <w:jc w:val="both"/>
      </w:pPr>
      <w:r w:rsidRPr="00AC3749">
        <w:t xml:space="preserve">Suhag, A., &amp; Berghella, V. (2013). Intrauterine growth restriction (IUGR): etiology and diagnosis. </w:t>
      </w:r>
      <w:r w:rsidRPr="00AC3749">
        <w:rPr>
          <w:i/>
        </w:rPr>
        <w:t>Current Obstetrics and Gynecology Reports</w:t>
      </w:r>
      <w:r w:rsidRPr="00AC3749">
        <w:t>,</w:t>
      </w:r>
      <w:r w:rsidRPr="00AC3749">
        <w:rPr>
          <w:i/>
        </w:rPr>
        <w:t xml:space="preserve"> 2</w:t>
      </w:r>
      <w:r w:rsidRPr="00AC3749">
        <w:t xml:space="preserve">(2), 102-111. DOI: </w:t>
      </w:r>
      <w:r w:rsidRPr="00AC3749">
        <w:rPr>
          <w:shd w:val="clear" w:color="auto" w:fill="FCFCFC"/>
        </w:rPr>
        <w:t>https://doi.org/10.1007/s13669-013-0041-z</w:t>
      </w:r>
    </w:p>
    <w:p w14:paraId="6313C818" w14:textId="77777777" w:rsidR="00AC3749" w:rsidRPr="00AC3749" w:rsidRDefault="00AC3749" w:rsidP="00AC3749">
      <w:pPr>
        <w:pStyle w:val="EndNoteBibliography"/>
        <w:ind w:left="360" w:hanging="360"/>
        <w:jc w:val="both"/>
      </w:pPr>
      <w:r w:rsidRPr="00AC3749">
        <w:t xml:space="preserve">Tharakan, A. P., Pawar, M., &amp; Kale, S. (2020). Effectiveness of licorice in preventing dental caries in children: A systematic review. </w:t>
      </w:r>
      <w:r w:rsidRPr="00AC3749">
        <w:rPr>
          <w:i/>
        </w:rPr>
        <w:t>Journal of Indian Society of Pedodontics and Preventive Dentistry</w:t>
      </w:r>
      <w:r w:rsidRPr="00AC3749">
        <w:t>,</w:t>
      </w:r>
      <w:r w:rsidRPr="00AC3749">
        <w:rPr>
          <w:i/>
        </w:rPr>
        <w:t xml:space="preserve"> 38</w:t>
      </w:r>
      <w:r w:rsidRPr="00AC3749">
        <w:t>(4), 325-331. DOI:</w:t>
      </w:r>
      <w:r w:rsidRPr="00AC3749">
        <w:rPr>
          <w:i/>
          <w:iCs/>
        </w:rPr>
        <w:t> </w:t>
      </w:r>
      <w:r w:rsidRPr="00AC3749">
        <w:t>10.4103/JISPPD.JISPPD_100_20</w:t>
      </w:r>
    </w:p>
    <w:p w14:paraId="1BD8FB50" w14:textId="08F02401" w:rsidR="00AC3749" w:rsidRPr="00AC3749" w:rsidRDefault="00AC3749" w:rsidP="00AC3749">
      <w:pPr>
        <w:tabs>
          <w:tab w:val="left" w:pos="6660"/>
        </w:tabs>
        <w:ind w:left="360" w:hanging="360"/>
        <w:jc w:val="both"/>
        <w:rPr>
          <w:b/>
        </w:rPr>
      </w:pPr>
      <w:r w:rsidRPr="00AC3749">
        <w:rPr>
          <w:b/>
          <w:sz w:val="20"/>
          <w:szCs w:val="20"/>
        </w:rPr>
        <w:fldChar w:fldCharType="end"/>
      </w:r>
    </w:p>
    <w:p w14:paraId="25427493" w14:textId="77777777" w:rsidR="004E54EC" w:rsidRPr="00AC3749" w:rsidRDefault="004E54EC" w:rsidP="00AC3749">
      <w:pPr>
        <w:tabs>
          <w:tab w:val="left" w:pos="6660"/>
        </w:tabs>
        <w:ind w:left="360" w:hanging="360"/>
        <w:jc w:val="both"/>
        <w:rPr>
          <w:sz w:val="20"/>
          <w:szCs w:val="20"/>
        </w:rPr>
      </w:pPr>
    </w:p>
    <w:p w14:paraId="272043E2" w14:textId="77777777" w:rsidR="00AC3749" w:rsidRPr="00AC3749" w:rsidRDefault="00AC3749" w:rsidP="00AC3749">
      <w:pPr>
        <w:tabs>
          <w:tab w:val="left" w:pos="6660"/>
        </w:tabs>
        <w:ind w:left="360" w:hanging="360"/>
        <w:jc w:val="both"/>
        <w:rPr>
          <w:b/>
        </w:rPr>
      </w:pPr>
    </w:p>
    <w:sectPr w:rsidR="00AC3749" w:rsidRPr="00AC3749" w:rsidSect="00AC3749">
      <w:headerReference w:type="even" r:id="rId17"/>
      <w:headerReference w:type="default" r:id="rId18"/>
      <w:footerReference w:type="even" r:id="rId19"/>
      <w:footerReference w:type="default" r:id="rId20"/>
      <w:headerReference w:type="first" r:id="rId21"/>
      <w:pgSz w:w="12240" w:h="15840"/>
      <w:pgMar w:top="1440" w:right="1800" w:bottom="1620" w:left="1800"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E483" w14:textId="77777777" w:rsidR="001937EC" w:rsidRDefault="001937EC">
      <w:r>
        <w:separator/>
      </w:r>
    </w:p>
  </w:endnote>
  <w:endnote w:type="continuationSeparator" w:id="0">
    <w:p w14:paraId="67C9D705" w14:textId="77777777" w:rsidR="001937EC" w:rsidRDefault="0019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NewRoman">
    <w:altName w:val="TimesNewRoman"/>
    <w:charset w:val="00"/>
    <w:family w:val="roman"/>
    <w:pitch w:val="default"/>
    <w:sig w:usb0="00000000" w:usb1="00000000" w:usb2="00000000" w:usb3="00000000" w:csb0="00000001" w:csb1="00000000"/>
  </w:font>
  <w:font w:name="JansonText-Bold">
    <w:altName w:val="Segoe Print"/>
    <w:charset w:val="00"/>
    <w:family w:val="roman"/>
    <w:pitch w:val="default"/>
    <w:sig w:usb0="00000000" w:usb1="00000000" w:usb2="00000000" w:usb3="00000000" w:csb0="00000001" w:csb1="00000000"/>
  </w:font>
  <w:font w:name="Frutiger LT Std 45 Light">
    <w:altName w:val="Arial"/>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NewCenturySchlbk-Roman">
    <w:altName w:val="Arial"/>
    <w:charset w:val="00"/>
    <w:family w:val="swiss"/>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imes-Roman">
    <w:altName w:val="Times New Roman"/>
    <w:charset w:val="00"/>
    <w:family w:val="auto"/>
    <w:pitch w:val="variable"/>
    <w:sig w:usb0="E00002FF" w:usb1="5000205A" w:usb2="00000000" w:usb3="00000000" w:csb0="0000019F" w:csb1="00000000"/>
  </w:font>
  <w:font w:name="AdvOT8cb2ddbd+20">
    <w:altName w:val="Times New Roman"/>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orbel">
    <w:altName w:val="Corbel"/>
    <w:panose1 w:val="020B0503020204020204"/>
    <w:charset w:val="00"/>
    <w:family w:val="swiss"/>
    <w:pitch w:val="variable"/>
    <w:sig w:usb0="A00002EF" w:usb1="4000A44B" w:usb2="00000000" w:usb3="00000000" w:csb0="0000019F" w:csb1="00000000"/>
  </w:font>
  <w:font w:name="Raav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1E82" w14:textId="77777777" w:rsidR="00487E72" w:rsidRDefault="00487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83FA3" w14:textId="77777777" w:rsidR="00487E72" w:rsidRDefault="00487E72">
    <w:pPr>
      <w:pStyle w:val="Footer"/>
      <w:ind w:right="360"/>
    </w:pPr>
  </w:p>
  <w:p w14:paraId="1F5E24F6" w14:textId="77777777" w:rsidR="00487E72" w:rsidRDefault="00487E72"/>
  <w:p w14:paraId="79BCB58C" w14:textId="77777777" w:rsidR="00487E72" w:rsidRDefault="00487E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B028" w14:textId="77777777" w:rsidR="00487E72" w:rsidRDefault="00487E72">
    <w:pPr>
      <w:pStyle w:val="Foot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AC3749">
      <w:rPr>
        <w:rStyle w:val="PageNumber"/>
        <w:noProof/>
        <w:sz w:val="20"/>
        <w:szCs w:val="20"/>
      </w:rPr>
      <w:t>82</w:t>
    </w:r>
    <w:r>
      <w:rPr>
        <w:rStyle w:val="PageNumber"/>
        <w:sz w:val="20"/>
        <w:szCs w:val="20"/>
      </w:rPr>
      <w:fldChar w:fldCharType="end"/>
    </w:r>
  </w:p>
  <w:p w14:paraId="7529F0E7" w14:textId="469A4B80" w:rsidR="00487E72" w:rsidRDefault="00487E72">
    <w:pPr>
      <w:pStyle w:val="Footer"/>
      <w:tabs>
        <w:tab w:val="clear" w:pos="8640"/>
      </w:tabs>
      <w:ind w:right="360"/>
      <w:rPr>
        <w:i/>
        <w:sz w:val="20"/>
        <w:szCs w:val="20"/>
      </w:rPr>
    </w:pPr>
    <w:r>
      <w:rPr>
        <w:i/>
        <w:sz w:val="20"/>
        <w:szCs w:val="20"/>
      </w:rPr>
      <w:t>ISSN: 2308-7056</w:t>
    </w:r>
    <w:r>
      <w:rPr>
        <w:i/>
        <w:sz w:val="20"/>
        <w:szCs w:val="20"/>
      </w:rPr>
      <w:tab/>
      <w:t xml:space="preserve">             </w:t>
    </w:r>
    <w:r w:rsidR="003C1442">
      <w:rPr>
        <w:i/>
        <w:sz w:val="20"/>
        <w:szCs w:val="20"/>
      </w:rPr>
      <w:t xml:space="preserve">        </w:t>
    </w:r>
    <w:r>
      <w:rPr>
        <w:i/>
        <w:sz w:val="20"/>
        <w:szCs w:val="20"/>
      </w:rPr>
      <w:t xml:space="preserve">   </w:t>
    </w:r>
    <w:proofErr w:type="spellStart"/>
    <w:r w:rsidR="00AC3749">
      <w:rPr>
        <w:i/>
        <w:sz w:val="20"/>
        <w:szCs w:val="20"/>
      </w:rPr>
      <w:t>Jumaa</w:t>
    </w:r>
    <w:proofErr w:type="spellEnd"/>
    <w:r>
      <w:rPr>
        <w:i/>
        <w:sz w:val="20"/>
        <w:szCs w:val="20"/>
      </w:rPr>
      <w:t xml:space="preserve"> (2023)</w:t>
    </w:r>
  </w:p>
  <w:p w14:paraId="650BD037" w14:textId="77777777" w:rsidR="00487E72" w:rsidRDefault="00487E72"/>
  <w:p w14:paraId="113FC964" w14:textId="77777777" w:rsidR="00487E72" w:rsidRDefault="00487E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9DBB9" w14:textId="77777777" w:rsidR="001937EC" w:rsidRDefault="001937EC">
      <w:r>
        <w:separator/>
      </w:r>
    </w:p>
  </w:footnote>
  <w:footnote w:type="continuationSeparator" w:id="0">
    <w:p w14:paraId="1936361C" w14:textId="77777777" w:rsidR="001937EC" w:rsidRDefault="0019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F575" w14:textId="77777777" w:rsidR="00487E72" w:rsidRDefault="00487E72">
    <w:pPr>
      <w:pStyle w:val="Header"/>
    </w:pPr>
    <w:r>
      <w:rPr>
        <w:noProof/>
      </w:rPr>
      <w:drawing>
        <wp:anchor distT="0" distB="0" distL="0" distR="0" simplePos="0" relativeHeight="8" behindDoc="1" locked="0" layoutInCell="0" allowOverlap="1" wp14:anchorId="2A39A081" wp14:editId="7FCF5119">
          <wp:simplePos x="0" y="0"/>
          <wp:positionH relativeFrom="margin">
            <wp:align>center</wp:align>
          </wp:positionH>
          <wp:positionV relativeFrom="margin">
            <wp:align>center</wp:align>
          </wp:positionV>
          <wp:extent cx="5486400" cy="2228850"/>
          <wp:effectExtent l="0" t="0" r="0" b="0"/>
          <wp:wrapNone/>
          <wp:docPr id="4097" name="_x0000_t75" descr="IRMB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 cstate="print">
                    <a:lum bright="70000" contrast="-70000"/>
                  </a:blip>
                  <a:srcRect/>
                  <a:stretch/>
                </pic:blipFill>
                <pic:spPr>
                  <a:xfrm>
                    <a:off x="0" y="0"/>
                    <a:ext cx="5486400" cy="2228850"/>
                  </a:xfrm>
                  <a:prstGeom prst="rect">
                    <a:avLst/>
                  </a:prstGeom>
                  <a:ln>
                    <a:noFill/>
                  </a:ln>
                </pic:spPr>
              </pic:pic>
            </a:graphicData>
          </a:graphic>
          <wp14:sizeRelH relativeFrom="page">
            <wp14:pctWidth>0</wp14:pctWidth>
          </wp14:sizeRelH>
          <wp14:sizeRelV relativeFrom="page">
            <wp14:pctHeight>0</wp14:pctHeight>
          </wp14:sizeRelV>
        </wp:anchor>
      </w:drawing>
    </w:r>
  </w:p>
  <w:p w14:paraId="05BB8AC2" w14:textId="77777777" w:rsidR="00487E72" w:rsidRDefault="00487E72"/>
  <w:p w14:paraId="06C6F4B2" w14:textId="77777777" w:rsidR="00487E72" w:rsidRDefault="00487E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20DE" w14:textId="77777777" w:rsidR="00487E72" w:rsidRDefault="00487E72">
    <w:r>
      <w:rPr>
        <w:noProof/>
      </w:rPr>
      <mc:AlternateContent>
        <mc:Choice Requires="wps">
          <w:drawing>
            <wp:anchor distT="0" distB="0" distL="0" distR="0" simplePos="0" relativeHeight="6" behindDoc="0" locked="0" layoutInCell="1" allowOverlap="1" wp14:anchorId="4F671CEC" wp14:editId="41CD78DA">
              <wp:simplePos x="0" y="0"/>
              <wp:positionH relativeFrom="column">
                <wp:posOffset>97790</wp:posOffset>
              </wp:positionH>
              <wp:positionV relativeFrom="paragraph">
                <wp:posOffset>-256539</wp:posOffset>
              </wp:positionV>
              <wp:extent cx="342900" cy="1028700"/>
              <wp:effectExtent l="2540" t="635" r="0" b="0"/>
              <wp:wrapNone/>
              <wp:docPr id="409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028700"/>
                      </a:xfrm>
                      <a:prstGeom prst="rect">
                        <a:avLst/>
                      </a:prstGeom>
                      <a:ln>
                        <a:noFill/>
                      </a:ln>
                    </wps:spPr>
                    <wps:txbx>
                      <w:txbxContent>
                        <w:p w14:paraId="42249198" w14:textId="77777777" w:rsidR="00487E72" w:rsidRDefault="00487E72">
                          <w:pPr>
                            <w:autoSpaceDE w:val="0"/>
                            <w:autoSpaceDN w:val="0"/>
                            <w:adjustRightInd w:val="0"/>
                            <w:ind w:left="907" w:hanging="907"/>
                            <w:rPr>
                              <w:rFonts w:ascii="Corbel" w:hAnsi="Corbel" w:cs="Corbel"/>
                              <w:b/>
                              <w:bCs/>
                              <w:color w:val="FF9900"/>
                              <w:sz w:val="28"/>
                              <w:szCs w:val="28"/>
                            </w:rPr>
                          </w:pPr>
                          <w:r>
                            <w:rPr>
                              <w:rFonts w:ascii="Corbel" w:hAnsi="Corbel" w:cs="Corbel"/>
                              <w:b/>
                              <w:bCs/>
                              <w:color w:val="FF9900"/>
                              <w:sz w:val="28"/>
                              <w:szCs w:val="28"/>
                            </w:rPr>
                            <w:t>R</w:t>
                          </w:r>
                        </w:p>
                        <w:p w14:paraId="0FF25C56" w14:textId="77777777" w:rsidR="00487E72" w:rsidRDefault="00487E72">
                          <w:pPr>
                            <w:autoSpaceDE w:val="0"/>
                            <w:autoSpaceDN w:val="0"/>
                            <w:adjustRightInd w:val="0"/>
                            <w:ind w:left="907" w:hanging="907"/>
                            <w:rPr>
                              <w:rFonts w:ascii="Corbel" w:hAnsi="Corbel" w:cs="Corbel"/>
                              <w:b/>
                              <w:bCs/>
                              <w:color w:val="FF9900"/>
                              <w:sz w:val="28"/>
                              <w:szCs w:val="28"/>
                            </w:rPr>
                          </w:pPr>
                          <w:r>
                            <w:rPr>
                              <w:rFonts w:ascii="Corbel" w:hAnsi="Corbel" w:cs="Corbel"/>
                              <w:b/>
                              <w:bCs/>
                              <w:color w:val="FF9900"/>
                              <w:sz w:val="28"/>
                              <w:szCs w:val="28"/>
                            </w:rPr>
                            <w:t xml:space="preserve">B </w:t>
                          </w:r>
                        </w:p>
                        <w:p w14:paraId="5FCCFE72" w14:textId="77777777" w:rsidR="00487E72" w:rsidRDefault="00487E72">
                          <w:pPr>
                            <w:autoSpaceDE w:val="0"/>
                            <w:autoSpaceDN w:val="0"/>
                            <w:adjustRightInd w:val="0"/>
                            <w:ind w:left="907" w:hanging="907"/>
                            <w:rPr>
                              <w:rFonts w:ascii="Corbel" w:hAnsi="Corbel" w:cs="Corbel"/>
                              <w:b/>
                              <w:bCs/>
                              <w:color w:val="FF9900"/>
                              <w:sz w:val="28"/>
                              <w:szCs w:val="28"/>
                            </w:rPr>
                          </w:pPr>
                          <w:r>
                            <w:rPr>
                              <w:rFonts w:ascii="Corbel" w:hAnsi="Corbel" w:cs="Corbel"/>
                              <w:b/>
                              <w:bCs/>
                              <w:color w:val="FF9900"/>
                              <w:sz w:val="28"/>
                              <w:szCs w:val="28"/>
                            </w:rPr>
                            <w:t xml:space="preserve">A </w:t>
                          </w:r>
                        </w:p>
                        <w:p w14:paraId="564A45E3" w14:textId="77777777" w:rsidR="00487E72" w:rsidRDefault="00487E72">
                          <w:r>
                            <w:rPr>
                              <w:rFonts w:ascii="Corbel" w:hAnsi="Corbel" w:cs="Corbel"/>
                              <w:b/>
                              <w:bCs/>
                              <w:color w:val="FF9900"/>
                              <w:sz w:val="28"/>
                              <w:szCs w:val="28"/>
                            </w:rPr>
                            <w:t xml:space="preserve">S </w:t>
                          </w:r>
                        </w:p>
                      </w:txbxContent>
                    </wps:txbx>
                    <wps:bodyPr vert="horz" wrap="square" lIns="54863" tIns="91440" rIns="91440" bIns="4572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7pt;margin-top:-20.2pt;width:27pt;height:8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k03AEAAKkDAAAOAAAAZHJzL2Uyb0RvYy54bWysU01v2zAMvQ/YfxB0X2ynbpoYcYoBRYcB&#10;RVesHXZWZDkWpq9RSuzs14+SnbTrbkUvhCjST+890uvrQStyEOClNTUtZjklwnDbSLOr6Y+n209L&#10;SnxgpmHKGlHTo/D0evPxw7p3lZjbzqpGAEEQ46ve1bQLwVVZ5nknNPMz64TBYmtBs4Ap7LIGWI/o&#10;WmXzPF9kvYXGgeXCe7y9GYt0k/DbVvDwrW29CETVFLmFFCHFbYzZZs2qHTDXST7RYG9goZk0+OgZ&#10;6oYFRvYg/4PSkoP1tg0zbnVm21ZykTSgmiJ/peaxY04kLWiOd2eb/PvB8vvDAxDZ1LTMVzgrwzRO&#10;6Tv6xsxOCVIsokW98xV2ProHiCK9u7P8l8dC9k8lJn7qGVrQsRclkiH5fTz7LYZAOF5elPNVjlPh&#10;WCry+fIKkwjKqtPXDnz4Iqwm8VBTQF7JZna482FsPbXEx5SJ0dhbqdRYjTeJ5MgrMgzDdsBiPG5t&#10;c0T5uL8I3ln4Q0mPu1BT/3vPQFCivho0+7JcLi5weVKyKsoSOcPLZJuS8vJqjhVmOELVdGQa6T0N&#10;Pxm4SUNA9ff2NFpWvZIy9o4yPu+DbWXS+cx20oP7kJyadjcu3Ms8dT3/YZu/AAAA//8DAFBLAwQU&#10;AAYACAAAACEALOHRxtoAAAAJAQAADwAAAGRycy9kb3ducmV2LnhtbEyPwU7DMBBE70j8g7VI3Fqn&#10;IUQlxKlQBSdOuHyAGy9xIF5HsdOEv2c5wWl3NKPZt/Vh9YO44BT7QAp22wwEUhtsT52C99PLZg8i&#10;JkPWDIFQwTdGODTXV7WpbFjoDS86dYJLKFZGgUtprKSMrUNv4jaMSOx9hMmbxHLqpJ3MwuV+kHmW&#10;ldKbnviCMyMeHbZfevYKNJ6KTzn3Pl+eX+/2rj1qO2ulbm/Wp0cQCdf0F4ZffEaHhpnOYSYbxcD6&#10;vuCkgk2R8cKB8oHnmY18V4Jsavn/g+YHAAD//wMAUEsBAi0AFAAGAAgAAAAhALaDOJL+AAAA4QEA&#10;ABMAAAAAAAAAAAAAAAAAAAAAAFtDb250ZW50X1R5cGVzXS54bWxQSwECLQAUAAYACAAAACEAOP0h&#10;/9YAAACUAQAACwAAAAAAAAAAAAAAAAAvAQAAX3JlbHMvLnJlbHNQSwECLQAUAAYACAAAACEAi+Mp&#10;NNwBAACpAwAADgAAAAAAAAAAAAAAAAAuAgAAZHJzL2Uyb0RvYy54bWxQSwECLQAUAAYACAAAACEA&#10;LOHRxtoAAAAJAQAADwAAAAAAAAAAAAAAAAA2BAAAZHJzL2Rvd25yZXYueG1sUEsFBgAAAAAEAAQA&#10;8wAAAD0FAAAAAA==&#10;" filled="f" stroked="f">
              <v:path arrowok="t"/>
              <v:textbox inset="1.52397mm,7.2pt">
                <w:txbxContent>
                  <w:p w14:paraId="42249198" w14:textId="77777777" w:rsidR="00487E72" w:rsidRDefault="00487E72">
                    <w:pPr>
                      <w:autoSpaceDE w:val="0"/>
                      <w:autoSpaceDN w:val="0"/>
                      <w:adjustRightInd w:val="0"/>
                      <w:ind w:left="907" w:hanging="907"/>
                      <w:rPr>
                        <w:rFonts w:ascii="Corbel" w:hAnsi="Corbel" w:cs="Corbel"/>
                        <w:b/>
                        <w:bCs/>
                        <w:color w:val="FF9900"/>
                        <w:sz w:val="28"/>
                        <w:szCs w:val="28"/>
                      </w:rPr>
                    </w:pPr>
                    <w:r>
                      <w:rPr>
                        <w:rFonts w:ascii="Corbel" w:hAnsi="Corbel" w:cs="Corbel"/>
                        <w:b/>
                        <w:bCs/>
                        <w:color w:val="FF9900"/>
                        <w:sz w:val="28"/>
                        <w:szCs w:val="28"/>
                      </w:rPr>
                      <w:t>R</w:t>
                    </w:r>
                  </w:p>
                  <w:p w14:paraId="0FF25C56" w14:textId="77777777" w:rsidR="00487E72" w:rsidRDefault="00487E72">
                    <w:pPr>
                      <w:autoSpaceDE w:val="0"/>
                      <w:autoSpaceDN w:val="0"/>
                      <w:adjustRightInd w:val="0"/>
                      <w:ind w:left="907" w:hanging="907"/>
                      <w:rPr>
                        <w:rFonts w:ascii="Corbel" w:hAnsi="Corbel" w:cs="Corbel"/>
                        <w:b/>
                        <w:bCs/>
                        <w:color w:val="FF9900"/>
                        <w:sz w:val="28"/>
                        <w:szCs w:val="28"/>
                      </w:rPr>
                    </w:pPr>
                    <w:r>
                      <w:rPr>
                        <w:rFonts w:ascii="Corbel" w:hAnsi="Corbel" w:cs="Corbel"/>
                        <w:b/>
                        <w:bCs/>
                        <w:color w:val="FF9900"/>
                        <w:sz w:val="28"/>
                        <w:szCs w:val="28"/>
                      </w:rPr>
                      <w:t xml:space="preserve">B </w:t>
                    </w:r>
                  </w:p>
                  <w:p w14:paraId="5FCCFE72" w14:textId="77777777" w:rsidR="00487E72" w:rsidRDefault="00487E72">
                    <w:pPr>
                      <w:autoSpaceDE w:val="0"/>
                      <w:autoSpaceDN w:val="0"/>
                      <w:adjustRightInd w:val="0"/>
                      <w:ind w:left="907" w:hanging="907"/>
                      <w:rPr>
                        <w:rFonts w:ascii="Corbel" w:hAnsi="Corbel" w:cs="Corbel"/>
                        <w:b/>
                        <w:bCs/>
                        <w:color w:val="FF9900"/>
                        <w:sz w:val="28"/>
                        <w:szCs w:val="28"/>
                      </w:rPr>
                    </w:pPr>
                    <w:r>
                      <w:rPr>
                        <w:rFonts w:ascii="Corbel" w:hAnsi="Corbel" w:cs="Corbel"/>
                        <w:b/>
                        <w:bCs/>
                        <w:color w:val="FF9900"/>
                        <w:sz w:val="28"/>
                        <w:szCs w:val="28"/>
                      </w:rPr>
                      <w:t xml:space="preserve">A </w:t>
                    </w:r>
                  </w:p>
                  <w:p w14:paraId="564A45E3" w14:textId="77777777" w:rsidR="00487E72" w:rsidRDefault="00487E72">
                    <w:r>
                      <w:rPr>
                        <w:rFonts w:ascii="Corbel" w:hAnsi="Corbel" w:cs="Corbel"/>
                        <w:b/>
                        <w:bCs/>
                        <w:color w:val="FF9900"/>
                        <w:sz w:val="28"/>
                        <w:szCs w:val="28"/>
                      </w:rPr>
                      <w:t xml:space="preserve">S </w:t>
                    </w:r>
                  </w:p>
                </w:txbxContent>
              </v:textbox>
            </v:rect>
          </w:pict>
        </mc:Fallback>
      </mc:AlternateContent>
    </w:r>
    <w:r>
      <w:rPr>
        <w:noProof/>
      </w:rPr>
      <mc:AlternateContent>
        <mc:Choice Requires="wps">
          <w:drawing>
            <wp:anchor distT="0" distB="0" distL="0" distR="0" simplePos="0" relativeHeight="2" behindDoc="0" locked="0" layoutInCell="1" allowOverlap="1" wp14:anchorId="02A22B5A" wp14:editId="2265BB3E">
              <wp:simplePos x="0" y="0"/>
              <wp:positionH relativeFrom="column">
                <wp:posOffset>-198755</wp:posOffset>
              </wp:positionH>
              <wp:positionV relativeFrom="paragraph">
                <wp:posOffset>-582930</wp:posOffset>
              </wp:positionV>
              <wp:extent cx="533400" cy="1600200"/>
              <wp:effectExtent l="1270" t="0" r="0" b="1905"/>
              <wp:wrapNone/>
              <wp:docPr id="409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600200"/>
                      </a:xfrm>
                      <a:prstGeom prst="rect">
                        <a:avLst/>
                      </a:prstGeom>
                      <a:ln>
                        <a:noFill/>
                      </a:ln>
                    </wps:spPr>
                    <wps:txbx>
                      <w:txbxContent>
                        <w:p w14:paraId="00F82DA4" w14:textId="77777777" w:rsidR="00487E72" w:rsidRDefault="00487E72">
                          <w:pPr>
                            <w:autoSpaceDE w:val="0"/>
                            <w:autoSpaceDN w:val="0"/>
                            <w:adjustRightInd w:val="0"/>
                            <w:ind w:left="907" w:hanging="907"/>
                            <w:rPr>
                              <w:sz w:val="198"/>
                              <w:szCs w:val="198"/>
                            </w:rPr>
                          </w:pPr>
                          <w:r>
                            <w:rPr>
                              <w:sz w:val="198"/>
                              <w:szCs w:val="198"/>
                            </w:rPr>
                            <w:t>I</w:t>
                          </w:r>
                        </w:p>
                        <w:p w14:paraId="4BFB9AF5" w14:textId="77777777" w:rsidR="00487E72" w:rsidRDefault="00487E72">
                          <w:pPr>
                            <w:autoSpaceDE w:val="0"/>
                            <w:autoSpaceDN w:val="0"/>
                            <w:adjustRightInd w:val="0"/>
                            <w:ind w:left="907" w:hanging="907"/>
                            <w:rPr>
                              <w:sz w:val="198"/>
                              <w:szCs w:val="198"/>
                            </w:rPr>
                          </w:pPr>
                        </w:p>
                      </w:txbxContent>
                    </wps:txbx>
                    <wps:bodyPr vert="horz" wrap="square" lIns="54863" tIns="91440" rIns="91440" bIns="4572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5.65pt;margin-top:-45.9pt;width:42pt;height:126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a4AEAALADAAAOAAAAZHJzL2Uyb0RvYy54bWysU01v2zAMvQ/YfxB0X2wnTtYYcYoBRYcB&#10;RVe0HXZmZCkWZn1MUmJnv36U7KRddxt2IcQPk+890pvrQXXkyJ2XRte0mOWUcM1MI/W+pt+ebz9c&#10;UeID6AY6o3lNT9zT6+37d5veVnxuWtM13BFson3V25q2IdgqyzxruQI/M5ZrTArjFAR03T5rHPTY&#10;XXXZPM9XWW9cY51h3HuM3oxJuk39heAsfBXC80C6miK2kKxLdhdttt1AtXdgW8kmGPAPKBRIjUMv&#10;rW4gADk4+VcrJZkz3ogwY0ZlRgjJeOKAbIr8DZunFixPXFAcby8y+f/Xlt0fHxyRTU3LfL2mRIPC&#10;LT2ibqD3HSdFkqi3vsLKJ/vgIklv7wz74VG77I9MdPxUMwinYi1SJEPS+3TRmw+BMAwuF4syx60w&#10;TBWrPMeFxoVkUJ2/ts6Hz9woEh81dYgryQzHOx/G0nNJHNbpaLW5lV03ZmMkgRxxRYRh2A2JcRGH&#10;xcjONCdUAc8YZ7TG/aKkx5Ooqf95AMcp6b5o1HxZXq0WeEPJWRdlidDda2eXnHL5cY4Z0Axb1XQE&#10;HFE+D9/B2YlKQBHuzXnDUL1hNNaObD4dghEy0X1BO9HCs0iCTScc7+61n6pefrTtbwAAAP//AwBQ&#10;SwMEFAAGAAgAAAAhAI4VeTLdAAAACgEAAA8AAABkcnMvZG93bnJldi54bWxMj8tOwzAQRfdI/IM1&#10;SOxa5wGlpHEqVMGKFW4/wI2nSSAeR7HThL9nWMFuRnN059xyv7heXHEMnScF6ToBgVR721Gj4HR8&#10;W21BhGjImt4TKvjGAPvq9qY0hfUzfeBVx0ZwCIXCKGhjHAopQ92iM2HtByS+XfzoTOR1bKQdzczh&#10;rpdZkmykMx3xh9YMeGix/tKTU6Dx+PApp85l8+t7vm3rg7aTVur+bnnZgYi4xD8YfvVZHSp2OvuJ&#10;bBC9glWe5ozy8JxyByYesycQZyY3SQayKuX/CtUPAAAA//8DAFBLAQItABQABgAIAAAAIQC2gziS&#10;/gAAAOEBAAATAAAAAAAAAAAAAAAAAAAAAABbQ29udGVudF9UeXBlc10ueG1sUEsBAi0AFAAGAAgA&#10;AAAhADj9If/WAAAAlAEAAAsAAAAAAAAAAAAAAAAALwEAAF9yZWxzLy5yZWxzUEsBAi0AFAAGAAgA&#10;AAAhAPb+wtrgAQAAsAMAAA4AAAAAAAAAAAAAAAAALgIAAGRycy9lMm9Eb2MueG1sUEsBAi0AFAAG&#10;AAgAAAAhAI4VeTLdAAAACgEAAA8AAAAAAAAAAAAAAAAAOgQAAGRycy9kb3ducmV2LnhtbFBLBQYA&#10;AAAABAAEAPMAAABEBQAAAAA=&#10;" filled="f" stroked="f">
              <v:path arrowok="t"/>
              <v:textbox inset="1.52397mm,7.2pt">
                <w:txbxContent>
                  <w:p w14:paraId="00F82DA4" w14:textId="77777777" w:rsidR="00487E72" w:rsidRDefault="00487E72">
                    <w:pPr>
                      <w:autoSpaceDE w:val="0"/>
                      <w:autoSpaceDN w:val="0"/>
                      <w:adjustRightInd w:val="0"/>
                      <w:ind w:left="907" w:hanging="907"/>
                      <w:rPr>
                        <w:sz w:val="198"/>
                        <w:szCs w:val="198"/>
                      </w:rPr>
                    </w:pPr>
                    <w:r>
                      <w:rPr>
                        <w:sz w:val="198"/>
                        <w:szCs w:val="198"/>
                      </w:rPr>
                      <w:t>I</w:t>
                    </w:r>
                  </w:p>
                  <w:p w14:paraId="4BFB9AF5" w14:textId="77777777" w:rsidR="00487E72" w:rsidRDefault="00487E72">
                    <w:pPr>
                      <w:autoSpaceDE w:val="0"/>
                      <w:autoSpaceDN w:val="0"/>
                      <w:adjustRightInd w:val="0"/>
                      <w:ind w:left="907" w:hanging="907"/>
                      <w:rPr>
                        <w:sz w:val="198"/>
                        <w:szCs w:val="198"/>
                      </w:rPr>
                    </w:pPr>
                  </w:p>
                </w:txbxContent>
              </v:textbox>
            </v:rect>
          </w:pict>
        </mc:Fallback>
      </mc:AlternateContent>
    </w:r>
    <w:r>
      <w:rPr>
        <w:noProof/>
      </w:rPr>
      <mc:AlternateContent>
        <mc:Choice Requires="wps">
          <w:drawing>
            <wp:anchor distT="0" distB="0" distL="0" distR="0" simplePos="0" relativeHeight="3" behindDoc="0" locked="0" layoutInCell="1" allowOverlap="1" wp14:anchorId="33CCFF0F" wp14:editId="5A61C282">
              <wp:simplePos x="0" y="0"/>
              <wp:positionH relativeFrom="column">
                <wp:posOffset>5638800</wp:posOffset>
              </wp:positionH>
              <wp:positionV relativeFrom="paragraph">
                <wp:posOffset>5105400</wp:posOffset>
              </wp:positionV>
              <wp:extent cx="1143000" cy="0"/>
              <wp:effectExtent l="9525" t="9525" r="9525" b="9525"/>
              <wp:wrapNone/>
              <wp:docPr id="410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w="12700" cap="flat" cmpd="sng">
                        <a:solidFill>
                          <a:srgbClr val="FFFFF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E16F1A" id="Line 13" o:spid="_x0000_s1026" style="position:absolute;flip:x;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4pt,402pt" to="53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yc2QEAALQDAAAOAAAAZHJzL2Uyb0RvYy54bWysU01vEzEQvSPxHyzfye6mFaBVNj00BA4R&#10;RCr8gIk/slb9JY+bTf49YyekFC4IdQ+Wx/P85s3b8eLu6Cw7qIQm+IF3s5Yz5UWQxu8H/uP7+t1H&#10;zjCDl2CDVwM/KeR3y7dvFlPs1TyMwUqVGJF47Kc48DHn2DcNilE5wFmIylNSh+QgU5j2jUwwEbuz&#10;zbxt3zdTSDKmIBQina7OSb6s/Forkb9pjSozO3DSluua6rora7NcQL9PEEcjLjLgP1Q4MJ6KXqlW&#10;kIE9JfMXlTMiBQw6z0RwTdDaCFV7oG669o9uHkaIqvZC5mC82oSvRyu+HraJGTnw264lgzw4+ksb&#10;4xXrboo7U8SeQPd+m0p/4ugf4iaIR6Rc8yJZAoxn2FEnx7Q18QsNRTWGWmXH6vvp6rs6ZibosOtu&#10;b9pSXfzKNdAXilIxJsyfVXCsbAZuSVolhMMGcxHxDClw69lEjPMPlQ9opLSFTNQuUpPo9/UyBmvk&#10;2lhbrmDa7+5tYgegIVnXr3ROxC9gpf4KcDzjauo8Pik8eUkXoB8VyE9esnyK5KKniedFjVOSM6vo&#10;gZRdRWYw9l+QJML6i9Nnc4vNuyBP21Q0lohGo6q9jHGZvd/jinp+bMufAAAA//8DAFBLAwQUAAYA&#10;CAAAACEA/6WvvNwAAAAMAQAADwAAAGRycy9kb3ducmV2LnhtbExPTUvDQBC9C/6HZQRvdlcJIcRs&#10;ighWDyq0aqG3bTJmY7OzIbtp4793AoLe3rx5vI9iOblOHHEIrScN1wsFAqnydUuNhve3h6sMRIiG&#10;atN5Qg3fGGBZnp8VJq/9idZ43MRGsAmF3GiwMfa5lKGy6ExY+B6Jf59+cCbyOTSyHsyJzV0nb5RK&#10;pTMtcYI1Pd5brA6b0XHIdvWYrA5P4/pj95y+fCX2VcpJ68uL6e4WRMQp/olhrs/VoeROez9SHUSn&#10;Icsy3hIZqITBrFDpTO1/KVkW8v+I8gcAAP//AwBQSwECLQAUAAYACAAAACEAtoM4kv4AAADhAQAA&#10;EwAAAAAAAAAAAAAAAAAAAAAAW0NvbnRlbnRfVHlwZXNdLnhtbFBLAQItABQABgAIAAAAIQA4/SH/&#10;1gAAAJQBAAALAAAAAAAAAAAAAAAAAC8BAABfcmVscy8ucmVsc1BLAQItABQABgAIAAAAIQAssqyc&#10;2QEAALQDAAAOAAAAAAAAAAAAAAAAAC4CAABkcnMvZTJvRG9jLnhtbFBLAQItABQABgAIAAAAIQD/&#10;pa+83AAAAAwBAAAPAAAAAAAAAAAAAAAAADMEAABkcnMvZG93bnJldi54bWxQSwUGAAAAAAQABADz&#10;AAAAPAUAAAAA&#10;" strokecolor="white" strokeweight="1pt">
              <o:lock v:ext="edit" shapetype="f"/>
            </v:line>
          </w:pict>
        </mc:Fallback>
      </mc:AlternateContent>
    </w:r>
  </w:p>
  <w:p w14:paraId="2C0FA5D6" w14:textId="77777777" w:rsidR="00487E72" w:rsidRDefault="00487E72">
    <w:r>
      <w:rPr>
        <w:noProof/>
      </w:rPr>
      <mc:AlternateContent>
        <mc:Choice Requires="wps">
          <w:drawing>
            <wp:anchor distT="0" distB="0" distL="0" distR="0" simplePos="0" relativeHeight="5" behindDoc="0" locked="0" layoutInCell="1" allowOverlap="1" wp14:anchorId="736FC9D1" wp14:editId="229E59E7">
              <wp:simplePos x="0" y="0"/>
              <wp:positionH relativeFrom="column">
                <wp:posOffset>212090</wp:posOffset>
              </wp:positionH>
              <wp:positionV relativeFrom="paragraph">
                <wp:posOffset>58420</wp:posOffset>
              </wp:positionV>
              <wp:extent cx="5374640" cy="462915"/>
              <wp:effectExtent l="2540" t="0" r="4445" b="0"/>
              <wp:wrapNone/>
              <wp:docPr id="410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4640" cy="462915"/>
                      </a:xfrm>
                      <a:prstGeom prst="rect">
                        <a:avLst/>
                      </a:prstGeom>
                      <a:ln>
                        <a:noFill/>
                      </a:ln>
                    </wps:spPr>
                    <wps:txbx>
                      <w:txbxContent>
                        <w:p w14:paraId="294D78C4" w14:textId="77777777" w:rsidR="00487E72" w:rsidRDefault="00487E72">
                          <w:pPr>
                            <w:autoSpaceDE w:val="0"/>
                            <w:autoSpaceDN w:val="0"/>
                            <w:adjustRightInd w:val="0"/>
                            <w:ind w:left="907" w:hanging="907"/>
                            <w:rPr>
                              <w:rFonts w:ascii="Verdana" w:hAnsi="Verdana"/>
                              <w:b/>
                              <w:sz w:val="16"/>
                              <w:szCs w:val="16"/>
                            </w:rPr>
                          </w:pPr>
                          <w:r>
                            <w:rPr>
                              <w:b/>
                              <w:sz w:val="20"/>
                              <w:szCs w:val="20"/>
                            </w:rPr>
                            <w:t xml:space="preserve">  </w:t>
                          </w:r>
                          <w:r>
                            <w:rPr>
                              <w:rFonts w:ascii="Verdana" w:hAnsi="Verdana"/>
                              <w:b/>
                              <w:sz w:val="16"/>
                              <w:szCs w:val="16"/>
                            </w:rPr>
                            <w:t xml:space="preserve">www.irbas.academyirmbr.com </w:t>
                          </w:r>
                          <w:r>
                            <w:rPr>
                              <w:rFonts w:ascii="Verdana" w:hAnsi="Verdana" w:cs="Corbel"/>
                              <w:b/>
                              <w:bCs/>
                              <w:sz w:val="16"/>
                              <w:szCs w:val="16"/>
                            </w:rPr>
                            <w:t xml:space="preserve">                                                     </w:t>
                          </w:r>
                          <w:r>
                            <w:rPr>
                              <w:rFonts w:ascii="Verdana" w:hAnsi="Verdana"/>
                              <w:sz w:val="16"/>
                              <w:szCs w:val="16"/>
                            </w:rPr>
                            <w:t xml:space="preserve">                             </w:t>
                          </w:r>
                          <w:r w:rsidR="0007099B">
                            <w:rPr>
                              <w:rFonts w:ascii="Verdana" w:hAnsi="Verdana"/>
                              <w:sz w:val="16"/>
                              <w:szCs w:val="16"/>
                            </w:rPr>
                            <w:t xml:space="preserve"> July</w:t>
                          </w:r>
                          <w:r>
                            <w:rPr>
                              <w:rFonts w:ascii="Verdana" w:hAnsi="Verdana"/>
                              <w:sz w:val="16"/>
                              <w:szCs w:val="16"/>
                            </w:rPr>
                            <w:t xml:space="preserve"> </w:t>
                          </w:r>
                          <w:r>
                            <w:rPr>
                              <w:rFonts w:ascii="Verdana" w:hAnsi="Verdana"/>
                              <w:sz w:val="14"/>
                              <w:szCs w:val="14"/>
                            </w:rPr>
                            <w:t xml:space="preserve">2023                                                                                             </w:t>
                          </w:r>
                          <w:r>
                            <w:rPr>
                              <w:rFonts w:ascii="Verdana" w:hAnsi="Verdana"/>
                              <w:sz w:val="16"/>
                              <w:szCs w:val="16"/>
                            </w:rPr>
                            <w:t xml:space="preserve">                                                                               </w:t>
                          </w:r>
                        </w:p>
                        <w:p w14:paraId="1C1ECA4D" w14:textId="77777777" w:rsidR="00487E72" w:rsidRDefault="00487E72">
                          <w:pPr>
                            <w:autoSpaceDE w:val="0"/>
                            <w:autoSpaceDN w:val="0"/>
                            <w:adjustRightInd w:val="0"/>
                            <w:ind w:left="907" w:hanging="907"/>
                            <w:rPr>
                              <w:rFonts w:ascii="Corbel" w:hAnsi="Corbel" w:cs="Corbel"/>
                              <w:b/>
                              <w:bCs/>
                              <w:color w:val="FF9900"/>
                              <w:sz w:val="28"/>
                              <w:szCs w:val="28"/>
                            </w:rPr>
                          </w:pPr>
                          <w:r>
                            <w:rPr>
                              <w:rFonts w:ascii="Verdana" w:hAnsi="Verdana" w:cs="Raavi"/>
                              <w:sz w:val="28"/>
                              <w:szCs w:val="28"/>
                            </w:rPr>
                            <w:t xml:space="preserve"> I</w:t>
                          </w:r>
                          <w:r>
                            <w:rPr>
                              <w:b/>
                              <w:sz w:val="20"/>
                              <w:szCs w:val="20"/>
                            </w:rPr>
                            <w:t>nternational</w:t>
                          </w:r>
                          <w:r>
                            <w:t xml:space="preserve"> </w:t>
                          </w:r>
                          <w:r>
                            <w:rPr>
                              <w:rFonts w:ascii="Verdana" w:hAnsi="Verdana"/>
                              <w:sz w:val="28"/>
                              <w:szCs w:val="28"/>
                            </w:rPr>
                            <w:t>R</w:t>
                          </w:r>
                          <w:r>
                            <w:rPr>
                              <w:b/>
                              <w:sz w:val="20"/>
                              <w:szCs w:val="20"/>
                            </w:rPr>
                            <w:t xml:space="preserve">eview of </w:t>
                          </w:r>
                          <w:r>
                            <w:rPr>
                              <w:rFonts w:ascii="Verdana" w:hAnsi="Verdana"/>
                              <w:sz w:val="28"/>
                              <w:szCs w:val="28"/>
                            </w:rPr>
                            <w:t>B</w:t>
                          </w:r>
                          <w:r>
                            <w:rPr>
                              <w:b/>
                              <w:sz w:val="20"/>
                              <w:szCs w:val="20"/>
                            </w:rPr>
                            <w:t xml:space="preserve">asic and </w:t>
                          </w:r>
                          <w:r>
                            <w:rPr>
                              <w:rFonts w:ascii="Verdana" w:hAnsi="Verdana"/>
                              <w:sz w:val="28"/>
                              <w:szCs w:val="28"/>
                            </w:rPr>
                            <w:t>A</w:t>
                          </w:r>
                          <w:r>
                            <w:rPr>
                              <w:b/>
                              <w:sz w:val="20"/>
                              <w:szCs w:val="20"/>
                            </w:rPr>
                            <w:t xml:space="preserve">pplied </w:t>
                          </w:r>
                          <w:r>
                            <w:rPr>
                              <w:b/>
                              <w:sz w:val="28"/>
                              <w:szCs w:val="28"/>
                            </w:rPr>
                            <w:t>S</w:t>
                          </w:r>
                          <w:r>
                            <w:rPr>
                              <w:b/>
                              <w:sz w:val="20"/>
                              <w:szCs w:val="20"/>
                            </w:rPr>
                            <w:t>ciences</w:t>
                          </w:r>
                          <w:r>
                            <w:t xml:space="preserve">                                     </w:t>
                          </w:r>
                          <w:r>
                            <w:rPr>
                              <w:rFonts w:ascii="Verdana" w:hAnsi="Verdana"/>
                              <w:b/>
                              <w:sz w:val="20"/>
                              <w:szCs w:val="20"/>
                            </w:rPr>
                            <w:t>V</w:t>
                          </w:r>
                          <w:r>
                            <w:rPr>
                              <w:b/>
                              <w:sz w:val="20"/>
                              <w:szCs w:val="20"/>
                            </w:rPr>
                            <w:t xml:space="preserve">ol. 11 </w:t>
                          </w:r>
                          <w:r>
                            <w:rPr>
                              <w:rFonts w:ascii="Verdana" w:hAnsi="Verdana"/>
                              <w:b/>
                              <w:sz w:val="20"/>
                              <w:szCs w:val="20"/>
                            </w:rPr>
                            <w:t>I</w:t>
                          </w:r>
                          <w:r>
                            <w:rPr>
                              <w:b/>
                              <w:sz w:val="20"/>
                              <w:szCs w:val="20"/>
                            </w:rPr>
                            <w:t>ssue.</w:t>
                          </w:r>
                          <w:r w:rsidR="0007099B">
                            <w:rPr>
                              <w:b/>
                              <w:sz w:val="20"/>
                              <w:szCs w:val="20"/>
                            </w:rPr>
                            <w:t>3</w:t>
                          </w:r>
                        </w:p>
                        <w:p w14:paraId="6443B04E" w14:textId="77777777" w:rsidR="00487E72" w:rsidRDefault="00487E72">
                          <w:pPr>
                            <w:autoSpaceDE w:val="0"/>
                            <w:autoSpaceDN w:val="0"/>
                            <w:adjustRightInd w:val="0"/>
                            <w:ind w:left="907" w:hanging="907"/>
                            <w:rPr>
                              <w:rFonts w:ascii="Corbel" w:hAnsi="Corbel" w:cs="Corbel"/>
                              <w:b/>
                              <w:bCs/>
                              <w:color w:val="FF9900"/>
                              <w:sz w:val="28"/>
                              <w:szCs w:val="28"/>
                            </w:rPr>
                          </w:pPr>
                          <w:r>
                            <w:tab/>
                          </w:r>
                          <w:r>
                            <w:tab/>
                          </w:r>
                          <w:r>
                            <w:tab/>
                          </w:r>
                          <w:r>
                            <w:tab/>
                          </w:r>
                          <w:r>
                            <w:tab/>
                          </w:r>
                          <w:r>
                            <w:tab/>
                            <w:t xml:space="preserve">                      </w:t>
                          </w:r>
                        </w:p>
                      </w:txbxContent>
                    </wps:txbx>
                    <wps:bodyPr vert="horz" wrap="square" lIns="54863" tIns="91440" rIns="91440" bIns="4572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16.7pt;margin-top:4.6pt;width:423.2pt;height:36.4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vh4AEAALADAAAOAAAAZHJzL2Uyb0RvYy54bWysU8tu2zAQvBfoPxC813pEdhLBclAgSFEg&#10;SIMkRc9rirKI8lWStuR+fZeU7KbprehlweWuZmeGq/XNqCQ5cOeF0Q0tFjklXDPTCr1r6NeXuw9X&#10;lPgAugVpNG/okXt6s3n/bj3YmpemN7LljiCI9vVgG9qHYOss86znCvzCWK6x2BmnIGDqdlnrYEB0&#10;JbMyz1fZYFxrnWHce7y9nYp0k/C7jrPwpes8D0Q2FLmFFF2K2xizzRrqnQPbCzbTgH9goUBoHHqG&#10;uoUAZO/EX1BKMGe86cKCGZWZrhOMJw2opsjfqHnuwfKkBc3x9myT/3+w7OHw6IhoG1oVeUGJBoWv&#10;9IS+gd5JTopltGiwvsbOZ/vookhv7w377rGQ/VGJiZ97xs6p2IsSyZj8Pp795mMgDC+XF5fVqsJn&#10;YVirVuX1NC2D+vS1dT584kaReGioQ17JZjjc+xDnQ31qicOkjlGbOyHlVI03ieTEKzIM43ZMisuT&#10;tK1pj+gCrjHO6I37ScmAK9FQ/2MPjlMiP2v0fFldrS5wh1JyXVSRuXudbFNSLS9LrIBmCNXQiXBk&#10;+TJ+A2dnKQFNeDCnF4b6jaKpd1LzcR9MJ5LcyH9iO8vCtUguzCsc9+51nrp+/2ibXwAAAP//AwBQ&#10;SwMEFAAGAAgAAAAhAPYQ+XXaAAAABwEAAA8AAABkcnMvZG93bnJldi54bWxMj8FOwzAQRO9I/IO1&#10;SNyo06SCNMSpUAUnTrh8gBsvcSBeR7HThL9nOcFtVjOaeVsfVj+IC06xD6Rgu8lAILXB9tQpeD+9&#10;3JUgYjJkzRAIFXxjhENzfVWbyoaF3vCiUye4hGJlFLiUxkrK2Dr0Jm7CiMTeR5i8SXxOnbSTWbjc&#10;DzLPsnvpTU+84MyIR4ftl569Ao2n3aece58vz69F6dqjtrNW6vZmfXoEkXBNf2H4xWd0aJjpHGay&#10;UQwKimLHSQX7HATb5cOePzmzyLcgm1r+529+AAAA//8DAFBLAQItABQABgAIAAAAIQC2gziS/gAA&#10;AOEBAAATAAAAAAAAAAAAAAAAAAAAAABbQ29udGVudF9UeXBlc10ueG1sUEsBAi0AFAAGAAgAAAAh&#10;ADj9If/WAAAAlAEAAAsAAAAAAAAAAAAAAAAALwEAAF9yZWxzLy5yZWxzUEsBAi0AFAAGAAgAAAAh&#10;AOB1K+HgAQAAsAMAAA4AAAAAAAAAAAAAAAAALgIAAGRycy9lMm9Eb2MueG1sUEsBAi0AFAAGAAgA&#10;AAAhAPYQ+XXaAAAABwEAAA8AAAAAAAAAAAAAAAAAOgQAAGRycy9kb3ducmV2LnhtbFBLBQYAAAAA&#10;BAAEAPMAAABBBQAAAAA=&#10;" filled="f" stroked="f">
              <v:path arrowok="t"/>
              <v:textbox inset="1.52397mm,7.2pt">
                <w:txbxContent>
                  <w:p w14:paraId="294D78C4" w14:textId="77777777" w:rsidR="00487E72" w:rsidRDefault="00487E72">
                    <w:pPr>
                      <w:autoSpaceDE w:val="0"/>
                      <w:autoSpaceDN w:val="0"/>
                      <w:adjustRightInd w:val="0"/>
                      <w:ind w:left="907" w:hanging="907"/>
                      <w:rPr>
                        <w:rFonts w:ascii="Verdana" w:hAnsi="Verdana"/>
                        <w:b/>
                        <w:sz w:val="16"/>
                        <w:szCs w:val="16"/>
                      </w:rPr>
                    </w:pPr>
                    <w:r>
                      <w:rPr>
                        <w:b/>
                        <w:sz w:val="20"/>
                        <w:szCs w:val="20"/>
                      </w:rPr>
                      <w:t xml:space="preserve">  </w:t>
                    </w:r>
                    <w:r>
                      <w:rPr>
                        <w:rFonts w:ascii="Verdana" w:hAnsi="Verdana"/>
                        <w:b/>
                        <w:sz w:val="16"/>
                        <w:szCs w:val="16"/>
                      </w:rPr>
                      <w:t xml:space="preserve">www.irbas.academyirmbr.com </w:t>
                    </w:r>
                    <w:r>
                      <w:rPr>
                        <w:rFonts w:ascii="Verdana" w:hAnsi="Verdana" w:cs="Corbel"/>
                        <w:b/>
                        <w:bCs/>
                        <w:sz w:val="16"/>
                        <w:szCs w:val="16"/>
                      </w:rPr>
                      <w:t xml:space="preserve">                                                     </w:t>
                    </w:r>
                    <w:r>
                      <w:rPr>
                        <w:rFonts w:ascii="Verdana" w:hAnsi="Verdana"/>
                        <w:sz w:val="16"/>
                        <w:szCs w:val="16"/>
                      </w:rPr>
                      <w:t xml:space="preserve">                             </w:t>
                    </w:r>
                    <w:r w:rsidR="0007099B">
                      <w:rPr>
                        <w:rFonts w:ascii="Verdana" w:hAnsi="Verdana"/>
                        <w:sz w:val="16"/>
                        <w:szCs w:val="16"/>
                      </w:rPr>
                      <w:t xml:space="preserve"> July</w:t>
                    </w:r>
                    <w:r>
                      <w:rPr>
                        <w:rFonts w:ascii="Verdana" w:hAnsi="Verdana"/>
                        <w:sz w:val="16"/>
                        <w:szCs w:val="16"/>
                      </w:rPr>
                      <w:t xml:space="preserve"> </w:t>
                    </w:r>
                    <w:r>
                      <w:rPr>
                        <w:rFonts w:ascii="Verdana" w:hAnsi="Verdana"/>
                        <w:sz w:val="14"/>
                        <w:szCs w:val="14"/>
                      </w:rPr>
                      <w:t xml:space="preserve">2023                                                                                             </w:t>
                    </w:r>
                    <w:r>
                      <w:rPr>
                        <w:rFonts w:ascii="Verdana" w:hAnsi="Verdana"/>
                        <w:sz w:val="16"/>
                        <w:szCs w:val="16"/>
                      </w:rPr>
                      <w:t xml:space="preserve">                                                                               </w:t>
                    </w:r>
                  </w:p>
                  <w:p w14:paraId="1C1ECA4D" w14:textId="77777777" w:rsidR="00487E72" w:rsidRDefault="00487E72">
                    <w:pPr>
                      <w:autoSpaceDE w:val="0"/>
                      <w:autoSpaceDN w:val="0"/>
                      <w:adjustRightInd w:val="0"/>
                      <w:ind w:left="907" w:hanging="907"/>
                      <w:rPr>
                        <w:rFonts w:ascii="Corbel" w:hAnsi="Corbel" w:cs="Corbel"/>
                        <w:b/>
                        <w:bCs/>
                        <w:color w:val="FF9900"/>
                        <w:sz w:val="28"/>
                        <w:szCs w:val="28"/>
                      </w:rPr>
                    </w:pPr>
                    <w:r>
                      <w:rPr>
                        <w:rFonts w:ascii="Verdana" w:hAnsi="Verdana" w:cs="Raavi"/>
                        <w:sz w:val="28"/>
                        <w:szCs w:val="28"/>
                      </w:rPr>
                      <w:t xml:space="preserve"> I</w:t>
                    </w:r>
                    <w:r>
                      <w:rPr>
                        <w:b/>
                        <w:sz w:val="20"/>
                        <w:szCs w:val="20"/>
                      </w:rPr>
                      <w:t>nternational</w:t>
                    </w:r>
                    <w:r>
                      <w:t xml:space="preserve"> </w:t>
                    </w:r>
                    <w:r>
                      <w:rPr>
                        <w:rFonts w:ascii="Verdana" w:hAnsi="Verdana"/>
                        <w:sz w:val="28"/>
                        <w:szCs w:val="28"/>
                      </w:rPr>
                      <w:t>R</w:t>
                    </w:r>
                    <w:r>
                      <w:rPr>
                        <w:b/>
                        <w:sz w:val="20"/>
                        <w:szCs w:val="20"/>
                      </w:rPr>
                      <w:t xml:space="preserve">eview of </w:t>
                    </w:r>
                    <w:r>
                      <w:rPr>
                        <w:rFonts w:ascii="Verdana" w:hAnsi="Verdana"/>
                        <w:sz w:val="28"/>
                        <w:szCs w:val="28"/>
                      </w:rPr>
                      <w:t>B</w:t>
                    </w:r>
                    <w:r>
                      <w:rPr>
                        <w:b/>
                        <w:sz w:val="20"/>
                        <w:szCs w:val="20"/>
                      </w:rPr>
                      <w:t xml:space="preserve">asic and </w:t>
                    </w:r>
                    <w:r>
                      <w:rPr>
                        <w:rFonts w:ascii="Verdana" w:hAnsi="Verdana"/>
                        <w:sz w:val="28"/>
                        <w:szCs w:val="28"/>
                      </w:rPr>
                      <w:t>A</w:t>
                    </w:r>
                    <w:r>
                      <w:rPr>
                        <w:b/>
                        <w:sz w:val="20"/>
                        <w:szCs w:val="20"/>
                      </w:rPr>
                      <w:t xml:space="preserve">pplied </w:t>
                    </w:r>
                    <w:r>
                      <w:rPr>
                        <w:b/>
                        <w:sz w:val="28"/>
                        <w:szCs w:val="28"/>
                      </w:rPr>
                      <w:t>S</w:t>
                    </w:r>
                    <w:r>
                      <w:rPr>
                        <w:b/>
                        <w:sz w:val="20"/>
                        <w:szCs w:val="20"/>
                      </w:rPr>
                      <w:t>ciences</w:t>
                    </w:r>
                    <w:r>
                      <w:t xml:space="preserve">                                     </w:t>
                    </w:r>
                    <w:r>
                      <w:rPr>
                        <w:rFonts w:ascii="Verdana" w:hAnsi="Verdana"/>
                        <w:b/>
                        <w:sz w:val="20"/>
                        <w:szCs w:val="20"/>
                      </w:rPr>
                      <w:t>V</w:t>
                    </w:r>
                    <w:r>
                      <w:rPr>
                        <w:b/>
                        <w:sz w:val="20"/>
                        <w:szCs w:val="20"/>
                      </w:rPr>
                      <w:t xml:space="preserve">ol. 11 </w:t>
                    </w:r>
                    <w:r>
                      <w:rPr>
                        <w:rFonts w:ascii="Verdana" w:hAnsi="Verdana"/>
                        <w:b/>
                        <w:sz w:val="20"/>
                        <w:szCs w:val="20"/>
                      </w:rPr>
                      <w:t>I</w:t>
                    </w:r>
                    <w:r>
                      <w:rPr>
                        <w:b/>
                        <w:sz w:val="20"/>
                        <w:szCs w:val="20"/>
                      </w:rPr>
                      <w:t>ssue.</w:t>
                    </w:r>
                    <w:r w:rsidR="0007099B">
                      <w:rPr>
                        <w:b/>
                        <w:sz w:val="20"/>
                        <w:szCs w:val="20"/>
                      </w:rPr>
                      <w:t>3</w:t>
                    </w:r>
                  </w:p>
                  <w:p w14:paraId="6443B04E" w14:textId="77777777" w:rsidR="00487E72" w:rsidRDefault="00487E72">
                    <w:pPr>
                      <w:autoSpaceDE w:val="0"/>
                      <w:autoSpaceDN w:val="0"/>
                      <w:adjustRightInd w:val="0"/>
                      <w:ind w:left="907" w:hanging="907"/>
                      <w:rPr>
                        <w:rFonts w:ascii="Corbel" w:hAnsi="Corbel" w:cs="Corbel"/>
                        <w:b/>
                        <w:bCs/>
                        <w:color w:val="FF9900"/>
                        <w:sz w:val="28"/>
                        <w:szCs w:val="28"/>
                      </w:rPr>
                    </w:pPr>
                    <w:r>
                      <w:tab/>
                    </w:r>
                    <w:r>
                      <w:tab/>
                    </w:r>
                    <w:r>
                      <w:tab/>
                    </w:r>
                    <w:r>
                      <w:tab/>
                    </w:r>
                    <w:r>
                      <w:tab/>
                    </w:r>
                    <w:r>
                      <w:tab/>
                      <w:t xml:space="preserve">                      </w:t>
                    </w:r>
                  </w:p>
                </w:txbxContent>
              </v:textbox>
            </v:rect>
          </w:pict>
        </mc:Fallback>
      </mc:AlternateContent>
    </w:r>
  </w:p>
  <w:p w14:paraId="6F59DDA1" w14:textId="77777777" w:rsidR="00487E72" w:rsidRDefault="00487E72"/>
  <w:p w14:paraId="65984FFD" w14:textId="77777777" w:rsidR="00487E72" w:rsidRDefault="00487E72">
    <w:r>
      <w:rPr>
        <w:noProof/>
      </w:rPr>
      <mc:AlternateContent>
        <mc:Choice Requires="wps">
          <w:drawing>
            <wp:anchor distT="0" distB="0" distL="0" distR="0" simplePos="0" relativeHeight="4" behindDoc="0" locked="0" layoutInCell="1" allowOverlap="1" wp14:anchorId="2FEBB9E0" wp14:editId="0146A0BE">
              <wp:simplePos x="0" y="0"/>
              <wp:positionH relativeFrom="column">
                <wp:posOffset>-114300</wp:posOffset>
              </wp:positionH>
              <wp:positionV relativeFrom="paragraph">
                <wp:posOffset>151765</wp:posOffset>
              </wp:positionV>
              <wp:extent cx="5600700" cy="0"/>
              <wp:effectExtent l="9525" t="10795" r="9525" b="8255"/>
              <wp:wrapNone/>
              <wp:docPr id="410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00700" cy="0"/>
                      </a:xfrm>
                      <a:prstGeom prst="line">
                        <a:avLst/>
                      </a:prstGeom>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4FA9ED" id="Line 14" o:spid="_x0000_s1026" style="position:absolute;flip:x;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pt,11.95pt" to="6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oU2QEAALQDAAAOAAAAZHJzL2Uyb0RvYy54bWysU02P0zAQvSPxHyzfadJqWVDUdA9bFg4V&#10;VFr4AVN/JBb+ksfbtP+esVO6LFwQIgcr43l+8+Z5vL47OcuOKqEJvufLRcuZ8iJI44eef/v68OY9&#10;Z5jBS7DBq56fFfK7zetX6yl2ahXGYKVKjEg8dlPs+Zhz7JoGxagc4CJE5SmpQ3KQKUxDIxNMxO5s&#10;s2rb22YKScYUhEKk3e2c5JvKr7US+YvWqDKzPSdtua6proeyNps1dEOCOBpxkQH/oMKB8VT0SrWF&#10;DOwpmT+onBEpYNB5IYJrgtZGqNoDdbNsf+vmcYSoai9kDsarTfj/aMXn4z4xI3t+s2xXnHlwdEs7&#10;4xVb3hR3pogdge79PpX+xMk/xl0Q35FyzYtkCTDOsJNOjmlr4icaimoMtcpO1ffz1Xd1ykzQ5tvb&#10;tn3X0vWIn7kGukJRKsaE+aMKjpWfnluSVgnhuMNcRDxDCtx6NlHN1cwHNFLaQiZqF6lJ9EM9jMEa&#10;+WCsLUcwDYd7m9gRypDUr3ROxC9gpf4WcJxxNTWPTwpPXtIB6EYF8oOXLJ8juehp4nlR45TkzCp6&#10;IOWvIjMY+zdIEmH9xenZ3GLzIcjzPhWNJaLRqGovY1xm79e4op4f2+YHAAAA//8DAFBLAwQUAAYA&#10;CAAAACEA4q0cf98AAAAJAQAADwAAAGRycy9kb3ducmV2LnhtbEyPT0vDQBDF74LfYRnBW7tJ1Rpj&#10;NkX8A0IJYvXS2zQ7JsHsbMhu0/rtHfGgx3nzeO/3itXR9WqiMXSeDaTzBBRx7W3HjYH3t6dZBipE&#10;ZIu9ZzLwRQFW5elJgbn1B36laRMbJSEccjTQxjjkWoe6JYdh7gdi+X340WGUc2y0HfEg4a7XiyRZ&#10;aocdS0OLA923VH9u9s7AlFb88vy49Q9rrJqrtLLb+joac352vLsFFekY/8zwgy/oUArTzu/ZBtUb&#10;mKWZbIkGFhc3oMSQLS9F2P0Kuiz0/wXlNwAAAP//AwBQSwECLQAUAAYACAAAACEAtoM4kv4AAADh&#10;AQAAEwAAAAAAAAAAAAAAAAAAAAAAW0NvbnRlbnRfVHlwZXNdLnhtbFBLAQItABQABgAIAAAAIQA4&#10;/SH/1gAAAJQBAAALAAAAAAAAAAAAAAAAAC8BAABfcmVscy8ucmVsc1BLAQItABQABgAIAAAAIQCp&#10;4ooU2QEAALQDAAAOAAAAAAAAAAAAAAAAAC4CAABkcnMvZTJvRG9jLnhtbFBLAQItABQABgAIAAAA&#10;IQDirRx/3wAAAAkBAAAPAAAAAAAAAAAAAAAAADMEAABkcnMvZG93bnJldi54bWxQSwUGAAAAAAQA&#10;BADzAAAAPwUAAAAA&#10;" strokeweight="1pt">
              <o:lock v:ext="edit" shapetype="f"/>
            </v:line>
          </w:pict>
        </mc:Fallback>
      </mc:AlternateContent>
    </w:r>
  </w:p>
  <w:p w14:paraId="1F418955" w14:textId="77777777" w:rsidR="00487E72" w:rsidRDefault="00487E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CA9C6" w14:textId="77777777" w:rsidR="00487E72" w:rsidRDefault="00487E72">
    <w:pPr>
      <w:pStyle w:val="Header"/>
    </w:pPr>
    <w:r>
      <w:rPr>
        <w:noProof/>
      </w:rPr>
      <w:drawing>
        <wp:anchor distT="0" distB="0" distL="0" distR="0" simplePos="0" relativeHeight="7" behindDoc="1" locked="0" layoutInCell="0" allowOverlap="1" wp14:anchorId="0D914EC0" wp14:editId="1A86D84C">
          <wp:simplePos x="0" y="0"/>
          <wp:positionH relativeFrom="margin">
            <wp:align>center</wp:align>
          </wp:positionH>
          <wp:positionV relativeFrom="margin">
            <wp:align>center</wp:align>
          </wp:positionV>
          <wp:extent cx="5486400" cy="2228850"/>
          <wp:effectExtent l="0" t="0" r="0" b="0"/>
          <wp:wrapNone/>
          <wp:docPr id="4103" name="_x0000_t75" descr="IRMB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 cstate="print">
                    <a:lum bright="70000" contrast="-70000"/>
                  </a:blip>
                  <a:srcRect/>
                  <a:stretch/>
                </pic:blipFill>
                <pic:spPr>
                  <a:xfrm>
                    <a:off x="0" y="0"/>
                    <a:ext cx="5486400" cy="222885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BC0454C"/>
    <w:lvl w:ilvl="0" w:tplc="0809000F">
      <w:start w:val="1"/>
      <w:numFmt w:val="decimal"/>
      <w:lvlText w:val="%1."/>
      <w:lvlJc w:val="left"/>
      <w:pPr>
        <w:ind w:left="720" w:hanging="360"/>
      </w:p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1">
    <w:nsid w:val="00000006"/>
    <w:multiLevelType w:val="hybridMultilevel"/>
    <w:tmpl w:val="67E4027E"/>
    <w:lvl w:ilvl="0" w:tplc="0809000F">
      <w:start w:val="1"/>
      <w:numFmt w:val="decimal"/>
      <w:lvlText w:val="%1."/>
      <w:lvlJc w:val="left"/>
      <w:pPr>
        <w:ind w:left="720" w:hanging="360"/>
      </w:p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2">
    <w:nsid w:val="00000007"/>
    <w:multiLevelType w:val="hybridMultilevel"/>
    <w:tmpl w:val="1B2A619E"/>
    <w:lvl w:ilvl="0" w:tplc="0809000F">
      <w:start w:val="1"/>
      <w:numFmt w:val="decimal"/>
      <w:lvlText w:val="%1."/>
      <w:lvlJc w:val="left"/>
      <w:pPr>
        <w:ind w:left="720" w:hanging="360"/>
      </w:p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3">
    <w:nsid w:val="00000008"/>
    <w:multiLevelType w:val="hybridMultilevel"/>
    <w:tmpl w:val="00228262"/>
    <w:lvl w:ilvl="0" w:tplc="0809000F">
      <w:start w:val="1"/>
      <w:numFmt w:val="decimal"/>
      <w:lvlText w:val="%1."/>
      <w:lvlJc w:val="left"/>
      <w:pPr>
        <w:ind w:left="720" w:hanging="360"/>
      </w:p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4">
    <w:nsid w:val="00000009"/>
    <w:multiLevelType w:val="hybridMultilevel"/>
    <w:tmpl w:val="2F647B10"/>
    <w:lvl w:ilvl="0" w:tplc="0809000F">
      <w:start w:val="1"/>
      <w:numFmt w:val="decimal"/>
      <w:lvlText w:val="%1."/>
      <w:lvlJc w:val="left"/>
      <w:pPr>
        <w:ind w:left="1440" w:hanging="360"/>
      </w:pPr>
    </w:lvl>
    <w:lvl w:ilvl="1" w:tplc="08090019">
      <w:start w:val="1"/>
      <w:numFmt w:val="lowerLetter"/>
      <w:lvlRestart w:val="0"/>
      <w:lvlText w:val="%2."/>
      <w:lvlJc w:val="left"/>
      <w:pPr>
        <w:ind w:left="2160" w:hanging="360"/>
      </w:pPr>
    </w:lvl>
    <w:lvl w:ilvl="2" w:tplc="0809001B">
      <w:start w:val="1"/>
      <w:numFmt w:val="lowerRoman"/>
      <w:lvlRestart w:val="0"/>
      <w:lvlText w:val="%3."/>
      <w:lvlJc w:val="right"/>
      <w:pPr>
        <w:ind w:left="2880" w:hanging="180"/>
      </w:pPr>
    </w:lvl>
    <w:lvl w:ilvl="3" w:tplc="0809000F">
      <w:start w:val="1"/>
      <w:numFmt w:val="decimal"/>
      <w:lvlRestart w:val="0"/>
      <w:lvlText w:val="%4."/>
      <w:lvlJc w:val="left"/>
      <w:pPr>
        <w:ind w:left="3600" w:hanging="360"/>
      </w:pPr>
    </w:lvl>
    <w:lvl w:ilvl="4" w:tplc="08090019">
      <w:start w:val="1"/>
      <w:numFmt w:val="lowerLetter"/>
      <w:lvlRestart w:val="0"/>
      <w:lvlText w:val="%5."/>
      <w:lvlJc w:val="left"/>
      <w:pPr>
        <w:ind w:left="4320" w:hanging="360"/>
      </w:pPr>
    </w:lvl>
    <w:lvl w:ilvl="5" w:tplc="0809001B">
      <w:start w:val="1"/>
      <w:numFmt w:val="lowerRoman"/>
      <w:lvlRestart w:val="0"/>
      <w:lvlText w:val="%6."/>
      <w:lvlJc w:val="right"/>
      <w:pPr>
        <w:ind w:left="5040" w:hanging="180"/>
      </w:pPr>
    </w:lvl>
    <w:lvl w:ilvl="6" w:tplc="0809000F">
      <w:start w:val="1"/>
      <w:numFmt w:val="decimal"/>
      <w:lvlRestart w:val="0"/>
      <w:lvlText w:val="%7."/>
      <w:lvlJc w:val="left"/>
      <w:pPr>
        <w:ind w:left="5760" w:hanging="360"/>
      </w:pPr>
    </w:lvl>
    <w:lvl w:ilvl="7" w:tplc="08090019">
      <w:start w:val="1"/>
      <w:numFmt w:val="lowerLetter"/>
      <w:lvlRestart w:val="0"/>
      <w:lvlText w:val="%8."/>
      <w:lvlJc w:val="left"/>
      <w:pPr>
        <w:ind w:left="6480" w:hanging="360"/>
      </w:pPr>
    </w:lvl>
    <w:lvl w:ilvl="8" w:tplc="0809001B">
      <w:start w:val="1"/>
      <w:numFmt w:val="lowerRoman"/>
      <w:lvlRestart w:val="0"/>
      <w:lvlText w:val="%9."/>
      <w:lvlJc w:val="right"/>
      <w:pPr>
        <w:ind w:left="7200" w:hanging="180"/>
      </w:pPr>
    </w:lvl>
  </w:abstractNum>
  <w:abstractNum w:abstractNumId="5">
    <w:nsid w:val="0000000A"/>
    <w:multiLevelType w:val="hybridMultilevel"/>
    <w:tmpl w:val="D7BE1D0C"/>
    <w:lvl w:ilvl="0" w:tplc="0809000F">
      <w:start w:val="1"/>
      <w:numFmt w:val="decimal"/>
      <w:lvlText w:val="%1."/>
      <w:lvlJc w:val="left"/>
      <w:pPr>
        <w:ind w:left="720" w:hanging="360"/>
      </w:p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6">
    <w:nsid w:val="0000000B"/>
    <w:multiLevelType w:val="hybridMultilevel"/>
    <w:tmpl w:val="D7BE1D0C"/>
    <w:lvl w:ilvl="0" w:tplc="0809000F">
      <w:start w:val="1"/>
      <w:numFmt w:val="decimal"/>
      <w:lvlText w:val="%1."/>
      <w:lvlJc w:val="left"/>
      <w:pPr>
        <w:ind w:left="720" w:hanging="360"/>
      </w:p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7">
    <w:nsid w:val="0000000C"/>
    <w:multiLevelType w:val="multilevel"/>
    <w:tmpl w:val="1A9C4AB8"/>
    <w:styleLink w:val="Style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0000017"/>
    <w:multiLevelType w:val="multilevel"/>
    <w:tmpl w:val="9560F0B8"/>
    <w:styleLink w:val="Style3"/>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nsid w:val="02FD55C3"/>
    <w:multiLevelType w:val="hybridMultilevel"/>
    <w:tmpl w:val="E2F67A58"/>
    <w:lvl w:ilvl="0" w:tplc="2F4AA08C">
      <w:start w:val="1"/>
      <w:numFmt w:val="lowerRoman"/>
      <w:lvlText w:val="%1."/>
      <w:lvlJc w:val="right"/>
      <w:pPr>
        <w:ind w:left="720" w:hanging="360"/>
      </w:pPr>
    </w:lvl>
    <w:lvl w:ilvl="1" w:tplc="8B76BDD6">
      <w:start w:val="1"/>
      <w:numFmt w:val="lowerLetter"/>
      <w:lvlText w:val="%2."/>
      <w:lvlJc w:val="left"/>
      <w:pPr>
        <w:ind w:left="1440" w:hanging="360"/>
      </w:pPr>
    </w:lvl>
    <w:lvl w:ilvl="2" w:tplc="611868EA">
      <w:start w:val="1"/>
      <w:numFmt w:val="lowerRoman"/>
      <w:lvlText w:val="%3."/>
      <w:lvlJc w:val="right"/>
      <w:pPr>
        <w:ind w:left="2160" w:hanging="180"/>
      </w:pPr>
    </w:lvl>
    <w:lvl w:ilvl="3" w:tplc="724A240A">
      <w:start w:val="1"/>
      <w:numFmt w:val="decimal"/>
      <w:lvlText w:val="%4."/>
      <w:lvlJc w:val="left"/>
      <w:pPr>
        <w:ind w:left="2880" w:hanging="360"/>
      </w:pPr>
    </w:lvl>
    <w:lvl w:ilvl="4" w:tplc="DEC025E8">
      <w:start w:val="1"/>
      <w:numFmt w:val="lowerLetter"/>
      <w:lvlText w:val="%5."/>
      <w:lvlJc w:val="left"/>
      <w:pPr>
        <w:ind w:left="3600" w:hanging="360"/>
      </w:pPr>
    </w:lvl>
    <w:lvl w:ilvl="5" w:tplc="BEFA37EE">
      <w:start w:val="1"/>
      <w:numFmt w:val="lowerRoman"/>
      <w:lvlText w:val="%6."/>
      <w:lvlJc w:val="right"/>
      <w:pPr>
        <w:ind w:left="4320" w:hanging="180"/>
      </w:pPr>
    </w:lvl>
    <w:lvl w:ilvl="6" w:tplc="FFAE5444">
      <w:start w:val="1"/>
      <w:numFmt w:val="decimal"/>
      <w:lvlText w:val="%7."/>
      <w:lvlJc w:val="left"/>
      <w:pPr>
        <w:ind w:left="5040" w:hanging="360"/>
      </w:pPr>
    </w:lvl>
    <w:lvl w:ilvl="7" w:tplc="2430A9D0">
      <w:start w:val="1"/>
      <w:numFmt w:val="lowerLetter"/>
      <w:lvlText w:val="%8."/>
      <w:lvlJc w:val="left"/>
      <w:pPr>
        <w:ind w:left="5760" w:hanging="360"/>
      </w:pPr>
    </w:lvl>
    <w:lvl w:ilvl="8" w:tplc="44305C46">
      <w:start w:val="1"/>
      <w:numFmt w:val="lowerRoman"/>
      <w:lvlText w:val="%9."/>
      <w:lvlJc w:val="right"/>
      <w:pPr>
        <w:ind w:left="6480" w:hanging="180"/>
      </w:pPr>
    </w:lvl>
  </w:abstractNum>
  <w:abstractNum w:abstractNumId="10">
    <w:nsid w:val="17CB6E4A"/>
    <w:multiLevelType w:val="hybridMultilevel"/>
    <w:tmpl w:val="C82246F4"/>
    <w:lvl w:ilvl="0" w:tplc="8376A3DA">
      <w:start w:val="1"/>
      <w:numFmt w:val="lowerRoman"/>
      <w:lvlText w:val="%1."/>
      <w:lvlJc w:val="right"/>
      <w:pPr>
        <w:ind w:left="720" w:hanging="360"/>
      </w:pPr>
    </w:lvl>
    <w:lvl w:ilvl="1" w:tplc="92402702">
      <w:start w:val="1"/>
      <w:numFmt w:val="lowerLetter"/>
      <w:lvlText w:val="%2."/>
      <w:lvlJc w:val="left"/>
      <w:pPr>
        <w:ind w:left="1440" w:hanging="360"/>
      </w:pPr>
    </w:lvl>
    <w:lvl w:ilvl="2" w:tplc="D6CAB1C8">
      <w:start w:val="1"/>
      <w:numFmt w:val="lowerRoman"/>
      <w:lvlText w:val="%3."/>
      <w:lvlJc w:val="right"/>
      <w:pPr>
        <w:ind w:left="2160" w:hanging="180"/>
      </w:pPr>
    </w:lvl>
    <w:lvl w:ilvl="3" w:tplc="B64E67C6">
      <w:start w:val="1"/>
      <w:numFmt w:val="decimal"/>
      <w:lvlText w:val="%4."/>
      <w:lvlJc w:val="left"/>
      <w:pPr>
        <w:ind w:left="2880" w:hanging="360"/>
      </w:pPr>
    </w:lvl>
    <w:lvl w:ilvl="4" w:tplc="880CADF2">
      <w:start w:val="1"/>
      <w:numFmt w:val="lowerLetter"/>
      <w:lvlText w:val="%5."/>
      <w:lvlJc w:val="left"/>
      <w:pPr>
        <w:ind w:left="3600" w:hanging="360"/>
      </w:pPr>
    </w:lvl>
    <w:lvl w:ilvl="5" w:tplc="D398ED08">
      <w:start w:val="1"/>
      <w:numFmt w:val="lowerRoman"/>
      <w:lvlText w:val="%6."/>
      <w:lvlJc w:val="right"/>
      <w:pPr>
        <w:ind w:left="4320" w:hanging="180"/>
      </w:pPr>
    </w:lvl>
    <w:lvl w:ilvl="6" w:tplc="D24404BA">
      <w:start w:val="1"/>
      <w:numFmt w:val="decimal"/>
      <w:lvlText w:val="%7."/>
      <w:lvlJc w:val="left"/>
      <w:pPr>
        <w:ind w:left="5040" w:hanging="360"/>
      </w:pPr>
    </w:lvl>
    <w:lvl w:ilvl="7" w:tplc="C8FC0524">
      <w:start w:val="1"/>
      <w:numFmt w:val="lowerLetter"/>
      <w:lvlText w:val="%8."/>
      <w:lvlJc w:val="left"/>
      <w:pPr>
        <w:ind w:left="5760" w:hanging="360"/>
      </w:pPr>
    </w:lvl>
    <w:lvl w:ilvl="8" w:tplc="81F06380">
      <w:start w:val="1"/>
      <w:numFmt w:val="lowerRoman"/>
      <w:lvlText w:val="%9."/>
      <w:lvlJc w:val="right"/>
      <w:pPr>
        <w:ind w:left="6480" w:hanging="180"/>
      </w:pPr>
    </w:lvl>
  </w:abstractNum>
  <w:abstractNum w:abstractNumId="11">
    <w:nsid w:val="1D601A09"/>
    <w:multiLevelType w:val="hybridMultilevel"/>
    <w:tmpl w:val="FC9EC3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240F0D"/>
    <w:multiLevelType w:val="hybridMultilevel"/>
    <w:tmpl w:val="3FB0C0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E93B41"/>
    <w:multiLevelType w:val="multilevel"/>
    <w:tmpl w:val="CCB6DA1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0E9169A"/>
    <w:multiLevelType w:val="hybridMultilevel"/>
    <w:tmpl w:val="7FCAD654"/>
    <w:lvl w:ilvl="0" w:tplc="711CC2EE">
      <w:start w:val="1"/>
      <w:numFmt w:val="decimal"/>
      <w:lvlText w:val="%1."/>
      <w:lvlJc w:val="left"/>
      <w:pPr>
        <w:ind w:left="1140" w:hanging="7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76A281B"/>
    <w:multiLevelType w:val="multilevel"/>
    <w:tmpl w:val="BF6666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50262A"/>
    <w:multiLevelType w:val="hybridMultilevel"/>
    <w:tmpl w:val="983CE09E"/>
    <w:lvl w:ilvl="0" w:tplc="4530D100">
      <w:start w:val="1"/>
      <w:numFmt w:val="decimal"/>
      <w:lvlText w:val="%1-"/>
      <w:lvlJc w:val="left"/>
      <w:pPr>
        <w:ind w:left="720" w:hanging="360"/>
      </w:pPr>
    </w:lvl>
    <w:lvl w:ilvl="1" w:tplc="876E0C88">
      <w:start w:val="1"/>
      <w:numFmt w:val="lowerLetter"/>
      <w:lvlText w:val="%2."/>
      <w:lvlJc w:val="left"/>
      <w:pPr>
        <w:ind w:left="1440" w:hanging="360"/>
      </w:pPr>
    </w:lvl>
    <w:lvl w:ilvl="2" w:tplc="3434F4F4">
      <w:start w:val="1"/>
      <w:numFmt w:val="lowerRoman"/>
      <w:lvlText w:val="%3."/>
      <w:lvlJc w:val="right"/>
      <w:pPr>
        <w:ind w:left="2160" w:hanging="180"/>
      </w:pPr>
    </w:lvl>
    <w:lvl w:ilvl="3" w:tplc="CD70B5DC">
      <w:start w:val="1"/>
      <w:numFmt w:val="decimal"/>
      <w:lvlText w:val="%4."/>
      <w:lvlJc w:val="left"/>
      <w:pPr>
        <w:ind w:left="2880" w:hanging="360"/>
      </w:pPr>
    </w:lvl>
    <w:lvl w:ilvl="4" w:tplc="5FA26370">
      <w:start w:val="1"/>
      <w:numFmt w:val="lowerLetter"/>
      <w:lvlText w:val="%5."/>
      <w:lvlJc w:val="left"/>
      <w:pPr>
        <w:ind w:left="3600" w:hanging="360"/>
      </w:pPr>
    </w:lvl>
    <w:lvl w:ilvl="5" w:tplc="2F96E90C">
      <w:start w:val="1"/>
      <w:numFmt w:val="lowerRoman"/>
      <w:lvlText w:val="%6."/>
      <w:lvlJc w:val="right"/>
      <w:pPr>
        <w:ind w:left="4320" w:hanging="180"/>
      </w:pPr>
    </w:lvl>
    <w:lvl w:ilvl="6" w:tplc="19261A5A">
      <w:start w:val="1"/>
      <w:numFmt w:val="decimal"/>
      <w:lvlText w:val="%7."/>
      <w:lvlJc w:val="left"/>
      <w:pPr>
        <w:ind w:left="5040" w:hanging="360"/>
      </w:pPr>
    </w:lvl>
    <w:lvl w:ilvl="7" w:tplc="56044580">
      <w:start w:val="1"/>
      <w:numFmt w:val="lowerLetter"/>
      <w:lvlText w:val="%8."/>
      <w:lvlJc w:val="left"/>
      <w:pPr>
        <w:ind w:left="5760" w:hanging="360"/>
      </w:pPr>
    </w:lvl>
    <w:lvl w:ilvl="8" w:tplc="ABFA0850">
      <w:start w:val="1"/>
      <w:numFmt w:val="lowerRoman"/>
      <w:lvlText w:val="%9."/>
      <w:lvlJc w:val="right"/>
      <w:pPr>
        <w:ind w:left="6480" w:hanging="180"/>
      </w:pPr>
    </w:lvl>
  </w:abstractNum>
  <w:abstractNum w:abstractNumId="18">
    <w:nsid w:val="3C9D11A1"/>
    <w:multiLevelType w:val="hybridMultilevel"/>
    <w:tmpl w:val="10D415B6"/>
    <w:lvl w:ilvl="0" w:tplc="C16CC4E6">
      <w:start w:val="1"/>
      <w:numFmt w:val="lowerRoman"/>
      <w:lvlText w:val="%1."/>
      <w:lvlJc w:val="right"/>
      <w:pPr>
        <w:ind w:left="720" w:hanging="360"/>
      </w:pPr>
    </w:lvl>
    <w:lvl w:ilvl="1" w:tplc="29C6148C">
      <w:start w:val="1"/>
      <w:numFmt w:val="lowerLetter"/>
      <w:lvlText w:val="%2."/>
      <w:lvlJc w:val="left"/>
      <w:pPr>
        <w:ind w:left="1440" w:hanging="360"/>
      </w:pPr>
    </w:lvl>
    <w:lvl w:ilvl="2" w:tplc="8E60790C">
      <w:start w:val="1"/>
      <w:numFmt w:val="lowerRoman"/>
      <w:lvlText w:val="%3."/>
      <w:lvlJc w:val="right"/>
      <w:pPr>
        <w:ind w:left="2160" w:hanging="180"/>
      </w:pPr>
    </w:lvl>
    <w:lvl w:ilvl="3" w:tplc="505C3228">
      <w:start w:val="1"/>
      <w:numFmt w:val="decimal"/>
      <w:lvlText w:val="%4."/>
      <w:lvlJc w:val="left"/>
      <w:pPr>
        <w:ind w:left="2880" w:hanging="360"/>
      </w:pPr>
    </w:lvl>
    <w:lvl w:ilvl="4" w:tplc="7A188CD2">
      <w:start w:val="1"/>
      <w:numFmt w:val="lowerLetter"/>
      <w:lvlText w:val="%5."/>
      <w:lvlJc w:val="left"/>
      <w:pPr>
        <w:ind w:left="3600" w:hanging="360"/>
      </w:pPr>
    </w:lvl>
    <w:lvl w:ilvl="5" w:tplc="BEECD50A">
      <w:start w:val="1"/>
      <w:numFmt w:val="lowerRoman"/>
      <w:lvlText w:val="%6."/>
      <w:lvlJc w:val="right"/>
      <w:pPr>
        <w:ind w:left="4320" w:hanging="180"/>
      </w:pPr>
    </w:lvl>
    <w:lvl w:ilvl="6" w:tplc="A1DAB5D0">
      <w:start w:val="1"/>
      <w:numFmt w:val="decimal"/>
      <w:lvlText w:val="%7."/>
      <w:lvlJc w:val="left"/>
      <w:pPr>
        <w:ind w:left="5040" w:hanging="360"/>
      </w:pPr>
    </w:lvl>
    <w:lvl w:ilvl="7" w:tplc="59F0BD58">
      <w:start w:val="1"/>
      <w:numFmt w:val="lowerLetter"/>
      <w:lvlText w:val="%8."/>
      <w:lvlJc w:val="left"/>
      <w:pPr>
        <w:ind w:left="5760" w:hanging="360"/>
      </w:pPr>
    </w:lvl>
    <w:lvl w:ilvl="8" w:tplc="8190F340">
      <w:start w:val="1"/>
      <w:numFmt w:val="lowerRoman"/>
      <w:lvlText w:val="%9."/>
      <w:lvlJc w:val="right"/>
      <w:pPr>
        <w:ind w:left="6480" w:hanging="180"/>
      </w:pPr>
    </w:lvl>
  </w:abstractNum>
  <w:abstractNum w:abstractNumId="19">
    <w:nsid w:val="45976623"/>
    <w:multiLevelType w:val="hybridMultilevel"/>
    <w:tmpl w:val="3040626E"/>
    <w:lvl w:ilvl="0" w:tplc="BDBE94C4">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E2481D"/>
    <w:multiLevelType w:val="hybridMultilevel"/>
    <w:tmpl w:val="83C820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B65054"/>
    <w:multiLevelType w:val="hybridMultilevel"/>
    <w:tmpl w:val="BB3674D6"/>
    <w:lvl w:ilvl="0" w:tplc="E68AC302">
      <w:start w:val="2"/>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3B916AA"/>
    <w:multiLevelType w:val="hybridMultilevel"/>
    <w:tmpl w:val="354C3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54953DB"/>
    <w:multiLevelType w:val="multilevel"/>
    <w:tmpl w:val="9E4682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F101CA"/>
    <w:multiLevelType w:val="hybridMultilevel"/>
    <w:tmpl w:val="AEFC9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5A2B2D"/>
    <w:multiLevelType w:val="hybridMultilevel"/>
    <w:tmpl w:val="B1BE6B36"/>
    <w:lvl w:ilvl="0" w:tplc="0409001B">
      <w:start w:val="3"/>
      <w:numFmt w:val="bullet"/>
      <w:lvlText w:val="-"/>
      <w:lvlJc w:val="left"/>
      <w:pPr>
        <w:ind w:left="720" w:hanging="360"/>
      </w:pPr>
      <w:rPr>
        <w:rFonts w:ascii="Times New Roman" w:eastAsiaTheme="minorHAnsi"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6E"/>
    <w:rsid w:val="00026C42"/>
    <w:rsid w:val="0007099B"/>
    <w:rsid w:val="00092964"/>
    <w:rsid w:val="000A01BC"/>
    <w:rsid w:val="000B1B37"/>
    <w:rsid w:val="001062CB"/>
    <w:rsid w:val="00113792"/>
    <w:rsid w:val="00131043"/>
    <w:rsid w:val="00134D06"/>
    <w:rsid w:val="00174BBA"/>
    <w:rsid w:val="00182CEB"/>
    <w:rsid w:val="001937EC"/>
    <w:rsid w:val="001A1D92"/>
    <w:rsid w:val="001D3EB8"/>
    <w:rsid w:val="00222743"/>
    <w:rsid w:val="002E653F"/>
    <w:rsid w:val="002F2660"/>
    <w:rsid w:val="00304802"/>
    <w:rsid w:val="0030672D"/>
    <w:rsid w:val="0031613A"/>
    <w:rsid w:val="00326DD9"/>
    <w:rsid w:val="00340605"/>
    <w:rsid w:val="00351413"/>
    <w:rsid w:val="003638FF"/>
    <w:rsid w:val="00370227"/>
    <w:rsid w:val="003C1442"/>
    <w:rsid w:val="003F7C03"/>
    <w:rsid w:val="004810F3"/>
    <w:rsid w:val="00487E72"/>
    <w:rsid w:val="00495DFD"/>
    <w:rsid w:val="004B3D3D"/>
    <w:rsid w:val="004E54EC"/>
    <w:rsid w:val="004E5A8F"/>
    <w:rsid w:val="004F3D3F"/>
    <w:rsid w:val="0050782F"/>
    <w:rsid w:val="005433D9"/>
    <w:rsid w:val="00544CF3"/>
    <w:rsid w:val="00545343"/>
    <w:rsid w:val="005563F0"/>
    <w:rsid w:val="00557E10"/>
    <w:rsid w:val="005B017E"/>
    <w:rsid w:val="005B216E"/>
    <w:rsid w:val="005B2DB8"/>
    <w:rsid w:val="005B6FA7"/>
    <w:rsid w:val="005D2D54"/>
    <w:rsid w:val="005F316F"/>
    <w:rsid w:val="005F6397"/>
    <w:rsid w:val="00615BDF"/>
    <w:rsid w:val="006617EE"/>
    <w:rsid w:val="0066505D"/>
    <w:rsid w:val="00693B28"/>
    <w:rsid w:val="006F11F3"/>
    <w:rsid w:val="00702FC0"/>
    <w:rsid w:val="00704131"/>
    <w:rsid w:val="007368ED"/>
    <w:rsid w:val="007633A1"/>
    <w:rsid w:val="00767898"/>
    <w:rsid w:val="00776239"/>
    <w:rsid w:val="0077773C"/>
    <w:rsid w:val="007A604D"/>
    <w:rsid w:val="007C7EF1"/>
    <w:rsid w:val="007D180A"/>
    <w:rsid w:val="007E2B06"/>
    <w:rsid w:val="007F563B"/>
    <w:rsid w:val="00840CA4"/>
    <w:rsid w:val="00880C0F"/>
    <w:rsid w:val="00930C3A"/>
    <w:rsid w:val="00930F1D"/>
    <w:rsid w:val="00940C9D"/>
    <w:rsid w:val="00960640"/>
    <w:rsid w:val="009824B2"/>
    <w:rsid w:val="00992F91"/>
    <w:rsid w:val="00A06599"/>
    <w:rsid w:val="00A25D60"/>
    <w:rsid w:val="00A41B58"/>
    <w:rsid w:val="00A72BBE"/>
    <w:rsid w:val="00A8604E"/>
    <w:rsid w:val="00AC3749"/>
    <w:rsid w:val="00AD73AA"/>
    <w:rsid w:val="00B43D8E"/>
    <w:rsid w:val="00B71B16"/>
    <w:rsid w:val="00B9085B"/>
    <w:rsid w:val="00B92E0C"/>
    <w:rsid w:val="00BD5C7B"/>
    <w:rsid w:val="00C04563"/>
    <w:rsid w:val="00C14CF7"/>
    <w:rsid w:val="00C1610F"/>
    <w:rsid w:val="00C23EE3"/>
    <w:rsid w:val="00C33A59"/>
    <w:rsid w:val="00C4753A"/>
    <w:rsid w:val="00C65BE5"/>
    <w:rsid w:val="00CD1958"/>
    <w:rsid w:val="00D0707F"/>
    <w:rsid w:val="00D1251A"/>
    <w:rsid w:val="00D83149"/>
    <w:rsid w:val="00DA7759"/>
    <w:rsid w:val="00DD3685"/>
    <w:rsid w:val="00E05E43"/>
    <w:rsid w:val="00E62F35"/>
    <w:rsid w:val="00E66A8D"/>
    <w:rsid w:val="00EA7C7F"/>
    <w:rsid w:val="00EB26BE"/>
    <w:rsid w:val="00EF5E50"/>
    <w:rsid w:val="00F0233F"/>
    <w:rsid w:val="00F31240"/>
    <w:rsid w:val="00F32D2B"/>
    <w:rsid w:val="00F536D2"/>
    <w:rsid w:val="00F70D60"/>
    <w:rsid w:val="00F822D5"/>
    <w:rsid w:val="00F92D6C"/>
    <w:rsid w:val="00F977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E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line="276" w:lineRule="auto"/>
      <w:outlineLvl w:val="0"/>
    </w:pPr>
    <w:rPr>
      <w:rFonts w:ascii="Cambria" w:eastAsia="Times New Roman" w:hAnsi="Cambria"/>
      <w:b/>
      <w:bCs/>
      <w:color w:val="365F91"/>
      <w:sz w:val="28"/>
      <w:szCs w:val="28"/>
      <w:lang w:bidi="en-US"/>
    </w:rPr>
  </w:style>
  <w:style w:type="paragraph" w:styleId="Heading2">
    <w:name w:val="heading 2"/>
    <w:aliases w:val="Chapter Name"/>
    <w:basedOn w:val="Normal"/>
    <w:next w:val="Normal"/>
    <w:link w:val="Heading2Char"/>
    <w:uiPriority w:val="99"/>
    <w:qFormat/>
    <w:pPr>
      <w:keepNext/>
      <w:spacing w:before="240" w:after="60"/>
      <w:outlineLvl w:val="1"/>
    </w:pPr>
    <w:rPr>
      <w:rFonts w:ascii="Cambria" w:eastAsia="Times New Roman" w:hAnsi="Cambria"/>
      <w:b/>
      <w:bCs/>
      <w:i/>
      <w:iCs/>
      <w:sz w:val="28"/>
      <w:szCs w:val="28"/>
    </w:rPr>
  </w:style>
  <w:style w:type="paragraph" w:styleId="Heading3">
    <w:name w:val="heading 3"/>
    <w:aliases w:val="level 1,Heading Name"/>
    <w:basedOn w:val="Normal"/>
    <w:next w:val="Normal"/>
    <w:link w:val="Heading3Char"/>
    <w:uiPriority w:val="99"/>
    <w:qFormat/>
    <w:pPr>
      <w:keepNext/>
      <w:keepLines/>
      <w:spacing w:before="200" w:line="276" w:lineRule="auto"/>
      <w:outlineLvl w:val="2"/>
    </w:pPr>
    <w:rPr>
      <w:rFonts w:ascii="Cambria" w:eastAsia="Times New Roman" w:hAnsi="Cambria"/>
      <w:b/>
      <w:bCs/>
      <w:color w:val="4F81BD"/>
      <w:sz w:val="22"/>
      <w:szCs w:val="22"/>
      <w:lang w:val="en-ZA"/>
    </w:rPr>
  </w:style>
  <w:style w:type="paragraph" w:styleId="Heading4">
    <w:name w:val="heading 4"/>
    <w:aliases w:val="level 2,Sub-heading"/>
    <w:basedOn w:val="Normal"/>
    <w:next w:val="Normal"/>
    <w:link w:val="Heading4Char"/>
    <w:uiPriority w:val="9"/>
    <w:qFormat/>
    <w:pPr>
      <w:keepNext/>
      <w:keepLines/>
      <w:spacing w:before="200" w:line="276" w:lineRule="auto"/>
      <w:outlineLvl w:val="3"/>
    </w:pPr>
    <w:rPr>
      <w:rFonts w:ascii="Cambria" w:eastAsia="Times New Roman" w:hAnsi="Cambria"/>
      <w:b/>
      <w:bCs/>
      <w:i/>
      <w:iCs/>
      <w:color w:val="4F81BD"/>
      <w:sz w:val="22"/>
      <w:szCs w:val="22"/>
      <w:lang w:val="en-ZA"/>
    </w:rPr>
  </w:style>
  <w:style w:type="paragraph" w:styleId="Heading5">
    <w:name w:val="heading 5"/>
    <w:aliases w:val="level 3"/>
    <w:basedOn w:val="Normal"/>
    <w:next w:val="Normal"/>
    <w:link w:val="Heading5Char"/>
    <w:uiPriority w:val="9"/>
    <w:qFormat/>
    <w:pPr>
      <w:keepNext/>
      <w:keepLines/>
      <w:spacing w:before="200" w:line="276" w:lineRule="auto"/>
      <w:outlineLvl w:val="4"/>
    </w:pPr>
    <w:rPr>
      <w:rFonts w:ascii="Cambria" w:eastAsia="Times New Roman" w:hAnsi="Cambria"/>
      <w:color w:val="243F60"/>
      <w:sz w:val="22"/>
      <w:szCs w:val="22"/>
      <w:lang w:val="en-ZA"/>
    </w:rPr>
  </w:style>
  <w:style w:type="paragraph" w:styleId="Heading6">
    <w:name w:val="heading 6"/>
    <w:basedOn w:val="Normal"/>
    <w:next w:val="Normal"/>
    <w:link w:val="Heading6Char"/>
    <w:uiPriority w:val="9"/>
    <w:qFormat/>
    <w:pPr>
      <w:spacing w:before="240" w:after="60"/>
      <w:outlineLvl w:val="5"/>
    </w:pPr>
    <w:rPr>
      <w:rFonts w:ascii="Calibri" w:hAnsi="Calibri"/>
      <w:b/>
      <w:bCs/>
      <w:sz w:val="22"/>
      <w:szCs w:val="22"/>
      <w:lang w:bidi="en-US"/>
    </w:rPr>
  </w:style>
  <w:style w:type="paragraph" w:styleId="Heading7">
    <w:name w:val="heading 7"/>
    <w:aliases w:val="caption"/>
    <w:basedOn w:val="Normal"/>
    <w:next w:val="Normal"/>
    <w:link w:val="Heading7Char"/>
    <w:uiPriority w:val="9"/>
    <w:qFormat/>
    <w:pPr>
      <w:spacing w:before="240" w:after="60"/>
      <w:outlineLvl w:val="6"/>
    </w:pPr>
    <w:rPr>
      <w:rFonts w:ascii="Calibri" w:hAnsi="Calibri"/>
      <w:lang w:bidi="en-US"/>
    </w:rPr>
  </w:style>
  <w:style w:type="paragraph" w:styleId="Heading8">
    <w:name w:val="heading 8"/>
    <w:basedOn w:val="Normal"/>
    <w:next w:val="Normal"/>
    <w:link w:val="Heading8Char"/>
    <w:uiPriority w:val="9"/>
    <w:qFormat/>
    <w:pPr>
      <w:spacing w:before="240" w:after="60"/>
      <w:outlineLvl w:val="7"/>
    </w:pPr>
    <w:rPr>
      <w:rFonts w:ascii="Calibri" w:hAnsi="Calibri"/>
      <w:i/>
      <w:iCs/>
      <w:lang w:bidi="en-US"/>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lang w:bidi="en-US"/>
    </w:rPr>
  </w:style>
  <w:style w:type="character" w:customStyle="1" w:styleId="Heading2Char">
    <w:name w:val="Heading 2 Char"/>
    <w:aliases w:val="Chapter Name Char"/>
    <w:link w:val="Heading2"/>
    <w:uiPriority w:val="99"/>
    <w:rPr>
      <w:rFonts w:ascii="Cambria" w:eastAsia="Times New Roman" w:hAnsi="Cambria" w:cs="Times New Roman"/>
      <w:b/>
      <w:bCs/>
      <w:i/>
      <w:iCs/>
      <w:sz w:val="28"/>
      <w:szCs w:val="28"/>
    </w:rPr>
  </w:style>
  <w:style w:type="character" w:customStyle="1" w:styleId="Heading3Char">
    <w:name w:val="Heading 3 Char"/>
    <w:aliases w:val="level 1 Char,Heading Name Char"/>
    <w:link w:val="Heading3"/>
    <w:uiPriority w:val="99"/>
    <w:rPr>
      <w:rFonts w:ascii="Cambria" w:eastAsia="Times New Roman" w:hAnsi="Cambria" w:cs="Times New Roman"/>
      <w:b/>
      <w:bCs/>
      <w:color w:val="4F81BD"/>
      <w:sz w:val="22"/>
      <w:szCs w:val="22"/>
      <w:lang w:val="en-ZA"/>
    </w:rPr>
  </w:style>
  <w:style w:type="character" w:customStyle="1" w:styleId="Heading4Char">
    <w:name w:val="Heading 4 Char"/>
    <w:aliases w:val="level 2 Char,Sub-heading Char"/>
    <w:link w:val="Heading4"/>
    <w:uiPriority w:val="9"/>
    <w:rPr>
      <w:rFonts w:ascii="Cambria" w:eastAsia="Times New Roman" w:hAnsi="Cambria" w:cs="Times New Roman"/>
      <w:b/>
      <w:bCs/>
      <w:i/>
      <w:iCs/>
      <w:color w:val="4F81BD"/>
      <w:sz w:val="22"/>
      <w:szCs w:val="22"/>
      <w:lang w:val="en-ZA"/>
    </w:rPr>
  </w:style>
  <w:style w:type="character" w:customStyle="1" w:styleId="Heading5Char">
    <w:name w:val="Heading 5 Char"/>
    <w:aliases w:val="level 3 Char"/>
    <w:link w:val="Heading5"/>
    <w:uiPriority w:val="9"/>
    <w:rPr>
      <w:rFonts w:ascii="Cambria" w:eastAsia="Times New Roman" w:hAnsi="Cambria" w:cs="Times New Roman"/>
      <w:color w:val="243F60"/>
      <w:sz w:val="22"/>
      <w:szCs w:val="22"/>
      <w:lang w:val="en-ZA"/>
    </w:rPr>
  </w:style>
  <w:style w:type="character" w:customStyle="1" w:styleId="Heading6Char">
    <w:name w:val="Heading 6 Char"/>
    <w:link w:val="Heading6"/>
    <w:uiPriority w:val="9"/>
    <w:rPr>
      <w:rFonts w:ascii="Calibri" w:hAnsi="Calibri"/>
      <w:b/>
      <w:bCs/>
      <w:sz w:val="22"/>
      <w:szCs w:val="22"/>
      <w:lang w:bidi="en-US"/>
    </w:rPr>
  </w:style>
  <w:style w:type="character" w:customStyle="1" w:styleId="Heading7Char">
    <w:name w:val="Heading 7 Char"/>
    <w:aliases w:val="caption Char"/>
    <w:link w:val="Heading7"/>
    <w:uiPriority w:val="9"/>
    <w:rPr>
      <w:rFonts w:ascii="Calibri" w:hAnsi="Calibri"/>
      <w:sz w:val="24"/>
      <w:szCs w:val="24"/>
      <w:lang w:bidi="en-US"/>
    </w:rPr>
  </w:style>
  <w:style w:type="character" w:customStyle="1" w:styleId="Heading8Char">
    <w:name w:val="Heading 8 Char"/>
    <w:link w:val="Heading8"/>
    <w:uiPriority w:val="9"/>
    <w:rPr>
      <w:rFonts w:ascii="Calibri" w:hAnsi="Calibri"/>
      <w:i/>
      <w:iCs/>
      <w:sz w:val="24"/>
      <w:szCs w:val="24"/>
      <w:lang w:bidi="en-US"/>
    </w:rPr>
  </w:style>
  <w:style w:type="character" w:customStyle="1" w:styleId="Heading9Char">
    <w:name w:val="Heading 9 Char"/>
    <w:link w:val="Heading9"/>
    <w:uiPriority w:val="9"/>
    <w:rPr>
      <w:rFonts w:ascii="Cambria" w:hAnsi="Cambria"/>
      <w:sz w:val="22"/>
      <w:szCs w:val="22"/>
      <w:lang w:bidi="en-US"/>
    </w:rPr>
  </w:style>
  <w:style w:type="character" w:styleId="Hyperlink">
    <w:name w:val="Hyperlink"/>
    <w:uiPriority w:val="99"/>
    <w:qFormat/>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val="en-US" w:eastAsia="en-US" w:bidi="ar-SA"/>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lang w:val="en-US" w:eastAsia="en-US" w:bidi="ar-SA"/>
    </w:rPr>
  </w:style>
  <w:style w:type="paragraph" w:customStyle="1" w:styleId="ListParagraphChar">
    <w:name w:val="List Paragraph Char"/>
    <w:basedOn w:val="Normal"/>
    <w:link w:val="ListParagraphCharChar"/>
    <w:uiPriority w:val="34"/>
    <w:qFormat/>
    <w:pPr>
      <w:spacing w:after="200" w:line="276" w:lineRule="auto"/>
      <w:ind w:left="720"/>
    </w:pPr>
    <w:rPr>
      <w:rFonts w:ascii="Calibri" w:hAnsi="Calibri"/>
      <w:sz w:val="22"/>
      <w:szCs w:val="22"/>
    </w:rPr>
  </w:style>
  <w:style w:type="character" w:customStyle="1" w:styleId="ListParagraphCharChar">
    <w:name w:val="List Paragraph Char Char"/>
    <w:link w:val="ListParagraphChar"/>
    <w:uiPriority w:val="34"/>
    <w:rPr>
      <w:rFonts w:ascii="Calibri" w:hAnsi="Calibri"/>
      <w:sz w:val="22"/>
      <w:szCs w:val="22"/>
    </w:rPr>
  </w:style>
  <w:style w:type="paragraph" w:styleId="Bibliography">
    <w:name w:val="Bibliography"/>
    <w:basedOn w:val="Normal"/>
    <w:next w:val="Normal"/>
    <w:uiPriority w:val="99"/>
    <w:pPr>
      <w:spacing w:after="200" w:line="276" w:lineRule="auto"/>
    </w:pPr>
    <w:rPr>
      <w:rFonts w:ascii="Calibri" w:hAnsi="Calibri"/>
      <w:sz w:val="22"/>
      <w:szCs w:val="22"/>
    </w:rPr>
  </w:style>
  <w:style w:type="table" w:styleId="TableGrid">
    <w:name w:val="Table Grid"/>
    <w:basedOn w:val="TableNormal"/>
    <w:uiPriority w:val="59"/>
    <w:qFormat/>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A5"/>
    <w:uiPriority w:val="99"/>
    <w:rPr>
      <w:rFonts w:cs="Helvetica"/>
      <w:color w:val="000000"/>
      <w:sz w:val="20"/>
      <w:szCs w:val="20"/>
    </w:rPr>
  </w:style>
  <w:style w:type="paragraph" w:styleId="FootnoteText">
    <w:name w:val="footnote text"/>
    <w:basedOn w:val="Normal"/>
    <w:link w:val="FootnoteTextChar"/>
    <w:uiPriority w:val="99"/>
    <w:pPr>
      <w:ind w:right="113"/>
      <w:jc w:val="both"/>
    </w:pPr>
    <w:rPr>
      <w:sz w:val="20"/>
      <w:szCs w:val="20"/>
      <w:lang w:val="fr-FR" w:eastAsia="fr-FR"/>
    </w:rPr>
  </w:style>
  <w:style w:type="character" w:customStyle="1" w:styleId="FootnoteTextChar">
    <w:name w:val="Footnote Text Char"/>
    <w:link w:val="FootnoteText"/>
    <w:uiPriority w:val="99"/>
    <w:rPr>
      <w:lang w:val="fr-FR" w:eastAsia="fr-FR"/>
    </w:rPr>
  </w:style>
  <w:style w:type="character" w:customStyle="1" w:styleId="hps">
    <w:name w:val="hps"/>
    <w:basedOn w:val="DefaultParagraphFont"/>
    <w:uiPriority w:val="99"/>
  </w:style>
  <w:style w:type="paragraph" w:customStyle="1" w:styleId="Default">
    <w:name w:val="Default"/>
    <w:link w:val="DefaultChar"/>
    <w:uiPriority w:val="99"/>
    <w:pPr>
      <w:autoSpaceDE w:val="0"/>
      <w:autoSpaceDN w:val="0"/>
      <w:adjustRightInd w:val="0"/>
    </w:pPr>
    <w:rPr>
      <w:color w:val="000000"/>
      <w:sz w:val="24"/>
      <w:szCs w:val="24"/>
      <w:lang w:val="fr-FR" w:eastAsia="fr-FR"/>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BodyText2">
    <w:name w:val="Body Text 2"/>
    <w:basedOn w:val="Normal"/>
    <w:link w:val="BodyText2Char"/>
    <w:uiPriority w:val="99"/>
    <w:pPr>
      <w:spacing w:line="432" w:lineRule="auto"/>
      <w:jc w:val="both"/>
    </w:pPr>
    <w:rPr>
      <w:rFonts w:ascii="Sylfaen" w:hAnsi="Sylfaen"/>
      <w:sz w:val="28"/>
    </w:rPr>
  </w:style>
  <w:style w:type="character" w:customStyle="1" w:styleId="BodyText2Char">
    <w:name w:val="Body Text 2 Char"/>
    <w:link w:val="BodyText2"/>
    <w:uiPriority w:val="99"/>
    <w:rPr>
      <w:rFonts w:ascii="Sylfaen" w:hAnsi="Sylfaen" w:cs="Courier New"/>
      <w:sz w:val="28"/>
      <w:szCs w:val="24"/>
    </w:rPr>
  </w:style>
  <w:style w:type="paragraph" w:styleId="NoSpacing">
    <w:name w:val="No Spacing"/>
    <w:link w:val="NoSpacingChar"/>
    <w:uiPriority w:val="1"/>
    <w:qFormat/>
    <w:rPr>
      <w:rFonts w:ascii="Calibri" w:eastAsia="Calibri" w:hAnsi="Calibri"/>
      <w:sz w:val="22"/>
      <w:szCs w:val="22"/>
    </w:rPr>
  </w:style>
  <w:style w:type="character" w:customStyle="1" w:styleId="NoSpacingChar">
    <w:name w:val="No Spacing Char"/>
    <w:basedOn w:val="DefaultParagraphFont"/>
    <w:link w:val="NoSpacing"/>
    <w:uiPriority w:val="1"/>
    <w:rPr>
      <w:rFonts w:ascii="Calibri" w:eastAsia="Calibri" w:hAnsi="Calibri"/>
      <w:sz w:val="22"/>
      <w:szCs w:val="22"/>
    </w:rPr>
  </w:style>
  <w:style w:type="paragraph" w:styleId="Caption">
    <w:name w:val="caption"/>
    <w:basedOn w:val="Normal"/>
    <w:next w:val="Normal"/>
    <w:link w:val="CaptionChar"/>
    <w:uiPriority w:val="35"/>
    <w:qFormat/>
    <w:rPr>
      <w:rFonts w:eastAsia="Calibri"/>
      <w:b/>
      <w:bCs/>
      <w:lang w:val="fr-FR" w:eastAsia="fr-FR"/>
    </w:rPr>
  </w:style>
  <w:style w:type="character" w:customStyle="1" w:styleId="CaptionChar">
    <w:name w:val="Caption Char"/>
    <w:link w:val="Caption"/>
    <w:uiPriority w:val="35"/>
    <w:rPr>
      <w:rFonts w:eastAsia="Calibri"/>
      <w:b/>
      <w:bCs/>
      <w:sz w:val="24"/>
      <w:szCs w:val="24"/>
      <w:lang w:val="fr-FR" w:eastAsia="fr-FR" w:bidi="ar-SA"/>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Calibri"/>
      <w:sz w:val="20"/>
      <w:szCs w:val="20"/>
      <w:lang w:val="fr-FR" w:eastAsia="fr-FR"/>
    </w:rPr>
  </w:style>
  <w:style w:type="character" w:customStyle="1" w:styleId="CommentTextChar">
    <w:name w:val="Comment Text Char"/>
    <w:link w:val="CommentText"/>
    <w:uiPriority w:val="99"/>
    <w:rPr>
      <w:rFonts w:eastAsia="Calibri"/>
      <w:lang w:val="fr-FR" w:eastAsia="fr-FR" w:bidi="ar-SA"/>
    </w:rPr>
  </w:style>
  <w:style w:type="paragraph" w:styleId="BalloonText">
    <w:name w:val="Balloon Text"/>
    <w:basedOn w:val="Normal"/>
    <w:link w:val="BalloonTextChar"/>
    <w:uiPriority w:val="99"/>
    <w:rPr>
      <w:rFonts w:ascii="Tahoma" w:hAnsi="Tahoma" w:cs="Tahoma"/>
      <w:sz w:val="16"/>
      <w:szCs w:val="16"/>
      <w:lang w:val="fr-FR"/>
    </w:rPr>
  </w:style>
  <w:style w:type="character" w:customStyle="1" w:styleId="BalloonTextChar">
    <w:name w:val="Balloon Text Char"/>
    <w:link w:val="BalloonText"/>
    <w:uiPriority w:val="99"/>
    <w:rPr>
      <w:rFonts w:ascii="Tahoma" w:hAnsi="Tahoma" w:cs="Tahoma"/>
      <w:sz w:val="16"/>
      <w:szCs w:val="16"/>
      <w:lang w:val="fr-FR" w:eastAsia="en-US" w:bidi="ar-SA"/>
    </w:rPr>
  </w:style>
  <w:style w:type="paragraph" w:styleId="BodyText">
    <w:name w:val="Body Text"/>
    <w:basedOn w:val="Normal"/>
    <w:link w:val="BodyTextChar"/>
    <w:uiPriority w:val="1"/>
    <w:qFormat/>
    <w:pPr>
      <w:jc w:val="both"/>
    </w:pPr>
    <w:rPr>
      <w:rFonts w:eastAsia="Calibri"/>
      <w:lang w:val="fr-FR" w:eastAsia="fr-FR"/>
    </w:rPr>
  </w:style>
  <w:style w:type="character" w:customStyle="1" w:styleId="BodyTextChar">
    <w:name w:val="Body Text Char"/>
    <w:link w:val="BodyText"/>
    <w:uiPriority w:val="1"/>
    <w:rPr>
      <w:rFonts w:eastAsia="Calibri"/>
      <w:sz w:val="24"/>
      <w:szCs w:val="24"/>
      <w:lang w:val="fr-FR" w:eastAsia="fr-FR" w:bidi="ar-SA"/>
    </w:rPr>
  </w:style>
  <w:style w:type="paragraph" w:styleId="CommentSubject">
    <w:name w:val="annotation subject"/>
    <w:basedOn w:val="CommentText"/>
    <w:next w:val="CommentText"/>
    <w:link w:val="CommentSubjectChar"/>
    <w:uiPriority w:val="99"/>
    <w:pPr>
      <w:spacing w:after="200"/>
    </w:pPr>
    <w:rPr>
      <w:rFonts w:ascii="Calibri" w:hAnsi="Calibri"/>
      <w:b/>
      <w:bCs/>
      <w:lang w:eastAsia="en-US"/>
    </w:rPr>
  </w:style>
  <w:style w:type="character" w:customStyle="1" w:styleId="CommentSubjectChar">
    <w:name w:val="Comment Subject Char"/>
    <w:link w:val="CommentSubject"/>
    <w:uiPriority w:val="99"/>
    <w:rPr>
      <w:rFonts w:ascii="Calibri" w:eastAsia="Calibri" w:hAnsi="Calibri"/>
      <w:b/>
      <w:bCs/>
      <w:lang w:val="fr-FR" w:eastAsia="en-US" w:bidi="ar-SA"/>
    </w:rPr>
  </w:style>
  <w:style w:type="paragraph" w:styleId="NormalWeb">
    <w:name w:val="Normal (Web)"/>
    <w:basedOn w:val="Normal"/>
    <w:uiPriority w:val="99"/>
    <w:pPr>
      <w:spacing w:before="100" w:beforeAutospacing="1" w:after="100" w:afterAutospacing="1"/>
    </w:pPr>
    <w:rPr>
      <w:rFonts w:eastAsia="Calibri"/>
      <w:sz w:val="20"/>
      <w:szCs w:val="20"/>
      <w:lang w:val="fr-FR" w:eastAsia="fr-FR"/>
    </w:rPr>
  </w:style>
  <w:style w:type="character" w:customStyle="1" w:styleId="italic1">
    <w:name w:val="italic1"/>
    <w:rPr>
      <w:rFonts w:cs="Times New Roman"/>
      <w:i/>
      <w:iCs/>
    </w:rPr>
  </w:style>
  <w:style w:type="character" w:customStyle="1" w:styleId="bold1">
    <w:name w:val="bold1"/>
    <w:rPr>
      <w:rFonts w:cs="Times New Roman"/>
      <w:b/>
      <w:bCs/>
    </w:rPr>
  </w:style>
  <w:style w:type="character" w:customStyle="1" w:styleId="shorttext">
    <w:name w:val="short_text"/>
    <w:uiPriority w:val="99"/>
    <w:rPr>
      <w:rFonts w:cs="Times New Roman"/>
    </w:rPr>
  </w:style>
  <w:style w:type="character" w:styleId="Strong">
    <w:name w:val="Strong"/>
    <w:uiPriority w:val="22"/>
    <w:qFormat/>
    <w:rPr>
      <w:rFonts w:cs="Times New Roman"/>
      <w:b/>
      <w:bCs/>
    </w:rPr>
  </w:style>
  <w:style w:type="character" w:styleId="Emphasis">
    <w:name w:val="Emphasis"/>
    <w:uiPriority w:val="20"/>
    <w:qFormat/>
    <w:rPr>
      <w:i/>
      <w:iCs/>
    </w:rPr>
  </w:style>
  <w:style w:type="paragraph" w:customStyle="1" w:styleId="Para1">
    <w:name w:val="Para 1"/>
    <w:basedOn w:val="Normal"/>
    <w:uiPriority w:val="99"/>
    <w:qFormat/>
    <w:pPr>
      <w:spacing w:before="360" w:line="360" w:lineRule="auto"/>
      <w:jc w:val="both"/>
    </w:pPr>
  </w:style>
  <w:style w:type="paragraph" w:customStyle="1" w:styleId="Sub-lists">
    <w:name w:val="Sub-lists"/>
    <w:basedOn w:val="Para1"/>
    <w:uiPriority w:val="99"/>
    <w:qFormat/>
    <w:pPr>
      <w:tabs>
        <w:tab w:val="left" w:pos="851"/>
      </w:tabs>
      <w:spacing w:before="240"/>
      <w:ind w:left="851" w:hanging="491"/>
    </w:pPr>
  </w:style>
  <w:style w:type="paragraph" w:customStyle="1" w:styleId="Para2">
    <w:name w:val="Para 2"/>
    <w:basedOn w:val="Para1"/>
    <w:uiPriority w:val="99"/>
    <w:qFormat/>
    <w:pPr>
      <w:ind w:left="357"/>
    </w:pPr>
  </w:style>
  <w:style w:type="paragraph" w:customStyle="1" w:styleId="Question">
    <w:name w:val="Question"/>
    <w:basedOn w:val="Para1"/>
    <w:uiPriority w:val="99"/>
    <w:qFormat/>
    <w:pPr>
      <w:keepNext/>
    </w:pPr>
    <w:rPr>
      <w:b/>
      <w:i/>
    </w:rPr>
  </w:style>
  <w:style w:type="paragraph" w:customStyle="1" w:styleId="Text">
    <w:name w:val="Text"/>
    <w:basedOn w:val="Normal"/>
    <w:uiPriority w:val="99"/>
    <w:pPr>
      <w:spacing w:after="120" w:line="480" w:lineRule="auto"/>
    </w:pPr>
    <w:rPr>
      <w:sz w:val="20"/>
      <w:szCs w:val="20"/>
      <w:lang w:eastAsia="ko-KR"/>
    </w:rPr>
  </w:style>
  <w:style w:type="paragraph" w:customStyle="1" w:styleId="Heading11">
    <w:name w:val="Heading 11"/>
    <w:basedOn w:val="Normal"/>
    <w:next w:val="Text"/>
    <w:uiPriority w:val="99"/>
    <w:pPr>
      <w:spacing w:after="240" w:line="480" w:lineRule="auto"/>
    </w:pPr>
    <w:rPr>
      <w:b/>
      <w:sz w:val="36"/>
      <w:szCs w:val="20"/>
      <w:lang w:val="en-GB" w:eastAsia="ko-KR"/>
    </w:rPr>
  </w:style>
  <w:style w:type="paragraph" w:customStyle="1" w:styleId="Heading31">
    <w:name w:val="Heading 31"/>
    <w:basedOn w:val="Heading11"/>
    <w:next w:val="Text"/>
    <w:uiPriority w:val="99"/>
    <w:rPr>
      <w:sz w:val="22"/>
    </w:rPr>
  </w:style>
  <w:style w:type="character" w:styleId="FootnoteReference">
    <w:name w:val="footnote reference"/>
    <w:uiPriority w:val="99"/>
    <w:rPr>
      <w:vertAlign w:val="superscript"/>
    </w:rPr>
  </w:style>
  <w:style w:type="character" w:customStyle="1" w:styleId="match1">
    <w:name w:val="match1"/>
  </w:style>
  <w:style w:type="character" w:customStyle="1" w:styleId="match2">
    <w:name w:val="match2"/>
  </w:style>
  <w:style w:type="character" w:styleId="HTMLCite">
    <w:name w:val="HTML Cite"/>
    <w:uiPriority w:val="99"/>
    <w:rPr>
      <w:i/>
      <w:iCs/>
    </w:rPr>
  </w:style>
  <w:style w:type="character" w:customStyle="1" w:styleId="referencetext1">
    <w:name w:val="referencetext1"/>
    <w:rPr>
      <w:vanish w:val="0"/>
      <w:webHidden w:val="0"/>
      <w:specVanish w:val="0"/>
    </w:rPr>
  </w:style>
  <w:style w:type="character" w:customStyle="1" w:styleId="st">
    <w:name w:val="st"/>
  </w:style>
  <w:style w:type="table" w:customStyle="1" w:styleId="LightShading1">
    <w:name w:val="Light Shading1"/>
    <w:basedOn w:val="TableNormal"/>
    <w:uiPriority w:val="60"/>
    <w:rPr>
      <w:rFonts w:ascii="Calibri" w:eastAsia="Times New Roman"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uiPriority w:val="99"/>
    <w:pPr>
      <w:spacing w:after="120" w:line="480" w:lineRule="auto"/>
      <w:ind w:left="360"/>
    </w:pPr>
    <w:rPr>
      <w:rFonts w:ascii="Calibri" w:hAnsi="Calibri"/>
      <w:lang w:bidi="en-US"/>
    </w:rPr>
  </w:style>
  <w:style w:type="character" w:customStyle="1" w:styleId="BodyTextIndent2Char">
    <w:name w:val="Body Text Indent 2 Char"/>
    <w:link w:val="BodyTextIndent2"/>
    <w:uiPriority w:val="99"/>
    <w:rPr>
      <w:rFonts w:ascii="Calibri" w:hAnsi="Calibri"/>
      <w:sz w:val="24"/>
      <w:szCs w:val="24"/>
      <w:lang w:bidi="en-U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Pr>
      <w:rFonts w:ascii="Cambria" w:hAnsi="Cambria"/>
      <w:b/>
      <w:bCs/>
      <w:kern w:val="28"/>
      <w:sz w:val="32"/>
      <w:szCs w:val="32"/>
      <w:lang w:bidi="en-US"/>
    </w:rPr>
  </w:style>
  <w:style w:type="paragraph" w:styleId="DocumentMap">
    <w:name w:val="Document Map"/>
    <w:basedOn w:val="Normal"/>
    <w:link w:val="DocumentMapChar"/>
    <w:uiPriority w:val="99"/>
    <w:rPr>
      <w:rFonts w:ascii="Tahoma" w:hAnsi="Tahoma" w:cs="Tahoma"/>
      <w:sz w:val="16"/>
      <w:szCs w:val="16"/>
      <w:lang w:bidi="en-US"/>
    </w:rPr>
  </w:style>
  <w:style w:type="character" w:customStyle="1" w:styleId="DocumentMapChar">
    <w:name w:val="Document Map Char"/>
    <w:link w:val="DocumentMap"/>
    <w:uiPriority w:val="99"/>
    <w:rPr>
      <w:rFonts w:ascii="Tahoma" w:hAnsi="Tahoma" w:cs="Tahoma"/>
      <w:sz w:val="16"/>
      <w:szCs w:val="16"/>
      <w:lang w:bidi="en-US"/>
    </w:rPr>
  </w:style>
  <w:style w:type="paragraph" w:styleId="Subtitle">
    <w:name w:val="Subtitle"/>
    <w:basedOn w:val="Normal"/>
    <w:next w:val="Normal"/>
    <w:link w:val="SubtitleChar"/>
    <w:qFormat/>
    <w:pPr>
      <w:spacing w:after="60"/>
      <w:jc w:val="center"/>
      <w:outlineLvl w:val="1"/>
    </w:pPr>
    <w:rPr>
      <w:rFonts w:ascii="Cambria" w:hAnsi="Cambria"/>
      <w:lang w:bidi="en-US"/>
    </w:rPr>
  </w:style>
  <w:style w:type="character" w:customStyle="1" w:styleId="SubtitleChar">
    <w:name w:val="Subtitle Char"/>
    <w:link w:val="Subtitle"/>
    <w:rPr>
      <w:rFonts w:ascii="Cambria" w:hAnsi="Cambria"/>
      <w:sz w:val="24"/>
      <w:szCs w:val="24"/>
      <w:lang w:bidi="en-US"/>
    </w:rPr>
  </w:style>
  <w:style w:type="paragraph" w:styleId="Quote">
    <w:name w:val="Quote"/>
    <w:basedOn w:val="Normal"/>
    <w:next w:val="Normal"/>
    <w:link w:val="QuoteChar"/>
    <w:uiPriority w:val="29"/>
    <w:qFormat/>
    <w:rPr>
      <w:rFonts w:ascii="Calibri" w:hAnsi="Calibri"/>
      <w:i/>
      <w:lang w:bidi="en-US"/>
    </w:rPr>
  </w:style>
  <w:style w:type="character" w:customStyle="1" w:styleId="QuoteChar">
    <w:name w:val="Quote Char"/>
    <w:link w:val="Quote"/>
    <w:uiPriority w:val="29"/>
    <w:rPr>
      <w:rFonts w:ascii="Calibri" w:hAnsi="Calibri"/>
      <w:i/>
      <w:sz w:val="24"/>
      <w:szCs w:val="24"/>
      <w:lang w:bidi="en-US"/>
    </w:rPr>
  </w:style>
  <w:style w:type="paragraph" w:styleId="IntenseQuote">
    <w:name w:val="Intense Quote"/>
    <w:basedOn w:val="Normal"/>
    <w:next w:val="Normal"/>
    <w:link w:val="IntenseQuoteChar"/>
    <w:uiPriority w:val="30"/>
    <w:qFormat/>
    <w:pPr>
      <w:ind w:left="720" w:right="720"/>
    </w:pPr>
    <w:rPr>
      <w:rFonts w:ascii="Calibri" w:hAnsi="Calibri"/>
      <w:b/>
      <w:i/>
      <w:szCs w:val="22"/>
      <w:lang w:bidi="en-US"/>
    </w:rPr>
  </w:style>
  <w:style w:type="character" w:customStyle="1" w:styleId="IntenseQuoteChar">
    <w:name w:val="Intense Quote Char"/>
    <w:link w:val="IntenseQuote"/>
    <w:uiPriority w:val="30"/>
    <w:rPr>
      <w:rFonts w:ascii="Calibri" w:hAnsi="Calibri"/>
      <w:b/>
      <w:i/>
      <w:sz w:val="24"/>
      <w:szCs w:val="22"/>
      <w:lang w:bidi="en-US"/>
    </w:rPr>
  </w:style>
  <w:style w:type="character" w:styleId="SubtleEmphasis">
    <w:name w:val="Subtle Emphasis"/>
    <w:uiPriority w:val="19"/>
    <w:qFormat/>
    <w:rPr>
      <w:i/>
      <w:color w:val="5A5A5A"/>
    </w:rPr>
  </w:style>
  <w:style w:type="character" w:styleId="IntenseEmphasis">
    <w:name w:val="Intense Emphasis"/>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qFormat/>
    <w:pPr>
      <w:keepLines w:val="0"/>
      <w:spacing w:before="240" w:after="60" w:line="240" w:lineRule="auto"/>
      <w:outlineLvl w:val="9"/>
    </w:pPr>
    <w:rPr>
      <w:color w:val="auto"/>
      <w:kern w:val="32"/>
      <w:sz w:val="32"/>
      <w:szCs w:val="32"/>
    </w:rPr>
  </w:style>
  <w:style w:type="character" w:customStyle="1" w:styleId="id4c93">
    <w:name w:val="id4c93"/>
  </w:style>
  <w:style w:type="character" w:customStyle="1" w:styleId="nowrap">
    <w:name w:val="nowrap"/>
  </w:style>
  <w:style w:type="character" w:customStyle="1" w:styleId="apple-style-span">
    <w:name w:val="apple-style-span"/>
  </w:style>
  <w:style w:type="paragraph" w:customStyle="1" w:styleId="ecxmsonormal">
    <w:name w:val="ecxmsonormal"/>
    <w:basedOn w:val="Normal"/>
    <w:uiPriority w:val="99"/>
    <w:pPr>
      <w:spacing w:before="100" w:beforeAutospacing="1" w:after="100" w:afterAutospacing="1"/>
    </w:pPr>
  </w:style>
  <w:style w:type="character" w:customStyle="1" w:styleId="ecxapple-style-span">
    <w:name w:val="ecxapple-style-span"/>
  </w:style>
  <w:style w:type="paragraph" w:customStyle="1" w:styleId="yiv411902724msonormal">
    <w:name w:val="yiv411902724msonormal"/>
    <w:basedOn w:val="Normal"/>
    <w:uiPriority w:val="99"/>
    <w:pPr>
      <w:spacing w:before="100" w:beforeAutospacing="1" w:after="100" w:afterAutospacing="1"/>
    </w:pPr>
  </w:style>
  <w:style w:type="character" w:customStyle="1" w:styleId="citationweb">
    <w:name w:val="citation web"/>
  </w:style>
  <w:style w:type="character" w:customStyle="1" w:styleId="reference-accessdate">
    <w:name w:val="reference-accessdate"/>
  </w:style>
  <w:style w:type="character" w:customStyle="1" w:styleId="z3988">
    <w:name w:val="z3988"/>
  </w:style>
  <w:style w:type="paragraph" w:customStyle="1" w:styleId="footnotedescription">
    <w:name w:val="footnote description"/>
    <w:next w:val="Normal"/>
    <w:link w:val="footnotedescriptionChar"/>
    <w:pPr>
      <w:spacing w:line="227" w:lineRule="auto"/>
      <w:jc w:val="both"/>
    </w:pPr>
    <w:rPr>
      <w:color w:val="181717"/>
      <w:sz w:val="18"/>
      <w:szCs w:val="22"/>
    </w:rPr>
  </w:style>
  <w:style w:type="character" w:customStyle="1" w:styleId="footnotedescriptionChar">
    <w:name w:val="footnote description Char"/>
    <w:link w:val="footnotedescription"/>
    <w:rPr>
      <w:color w:val="181717"/>
      <w:sz w:val="18"/>
      <w:szCs w:val="22"/>
      <w:lang w:bidi="ar-SA"/>
    </w:rPr>
  </w:style>
  <w:style w:type="character" w:customStyle="1" w:styleId="footnotemark">
    <w:name w:val="footnote mark"/>
    <w:rPr>
      <w:rFonts w:ascii="Times New Roman" w:eastAsia="Times New Roman" w:hAnsi="Times New Roman" w:cs="Times New Roman"/>
      <w:color w:val="181717"/>
      <w:sz w:val="18"/>
      <w:vertAlign w:val="superscript"/>
    </w:rPr>
  </w:style>
  <w:style w:type="table" w:customStyle="1" w:styleId="TableGrid0">
    <w:name w:val="TableGrid"/>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uiPriority w:val="99"/>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Pr>
      <w:rFonts w:ascii="Calibri" w:eastAsia="Calibri" w:hAnsi="Calibri"/>
      <w:sz w:val="22"/>
      <w:szCs w:val="22"/>
    </w:rPr>
  </w:style>
  <w:style w:type="character" w:styleId="PlaceholderText">
    <w:name w:val="Placeholder Text"/>
    <w:uiPriority w:val="99"/>
    <w:rPr>
      <w:color w:val="808080"/>
    </w:rPr>
  </w:style>
  <w:style w:type="paragraph" w:customStyle="1" w:styleId="Standard">
    <w:name w:val="Standard"/>
    <w:basedOn w:val="Default"/>
    <w:next w:val="Default"/>
    <w:uiPriority w:val="99"/>
    <w:rPr>
      <w:color w:val="auto"/>
      <w:lang w:val="en-US" w:eastAsia="en-US"/>
    </w:rPr>
  </w:style>
  <w:style w:type="paragraph" w:customStyle="1" w:styleId="Textkrper3">
    <w:name w:val="Textkörper 3"/>
    <w:basedOn w:val="Default"/>
    <w:next w:val="Default"/>
    <w:uiPriority w:val="99"/>
    <w:rPr>
      <w:color w:val="auto"/>
      <w:sz w:val="20"/>
      <w:lang w:val="en-US" w:eastAsia="en-US"/>
    </w:rPr>
  </w:style>
  <w:style w:type="paragraph" w:customStyle="1" w:styleId="Style">
    <w:name w:val="Style"/>
    <w:uiPriority w:val="99"/>
    <w:pPr>
      <w:widowControl w:val="0"/>
      <w:autoSpaceDE w:val="0"/>
      <w:autoSpaceDN w:val="0"/>
      <w:adjustRightInd w:val="0"/>
    </w:pPr>
    <w:rPr>
      <w:sz w:val="24"/>
      <w:szCs w:val="24"/>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styleId="FollowedHyperlink">
    <w:name w:val="FollowedHyperlink"/>
    <w:uiPriority w:val="99"/>
    <w:rPr>
      <w:rFonts w:cs="Times New Roman"/>
      <w:color w:val="800080"/>
      <w:u w:val="single"/>
    </w:rPr>
  </w:style>
  <w:style w:type="paragraph" w:customStyle="1" w:styleId="CM9">
    <w:name w:val="CM9"/>
    <w:basedOn w:val="Normal"/>
    <w:next w:val="Normal"/>
    <w:uiPriority w:val="99"/>
    <w:pPr>
      <w:autoSpaceDE w:val="0"/>
      <w:autoSpaceDN w:val="0"/>
      <w:adjustRightInd w:val="0"/>
    </w:pPr>
  </w:style>
  <w:style w:type="paragraph" w:customStyle="1" w:styleId="content11">
    <w:name w:val="content11"/>
    <w:basedOn w:val="Normal"/>
    <w:uiPriority w:val="99"/>
    <w:pPr>
      <w:spacing w:after="180" w:line="285" w:lineRule="atLeast"/>
    </w:pPr>
    <w:rPr>
      <w:rFonts w:ascii="Georgia" w:hAnsi="Georgia"/>
      <w:sz w:val="18"/>
      <w:szCs w:val="18"/>
    </w:rPr>
  </w:style>
  <w:style w:type="character" w:customStyle="1" w:styleId="1">
    <w:name w:val="توكيد1"/>
    <w:rPr>
      <w:b/>
      <w:bCs/>
    </w:rPr>
  </w:style>
  <w:style w:type="character" w:customStyle="1" w:styleId="apple-converted-space">
    <w:name w:val="apple-converted-space"/>
  </w:style>
  <w:style w:type="paragraph" w:customStyle="1" w:styleId="NormalTimesNewRoman">
    <w:name w:val="Normal + TimesNewRoman"/>
    <w:basedOn w:val="Normal"/>
    <w:uiPriority w:val="99"/>
    <w:pPr>
      <w:autoSpaceDE w:val="0"/>
      <w:autoSpaceDN w:val="0"/>
      <w:adjustRightInd w:val="0"/>
    </w:pPr>
    <w:rPr>
      <w:rFonts w:ascii="TimesNewRoman" w:eastAsia="TimesNewRoman" w:hAnsi="JansonText-Bold" w:cs="JansonText-Bold"/>
      <w:b/>
      <w:bCs/>
      <w:sz w:val="22"/>
      <w:szCs w:val="22"/>
      <w:lang w:val="en-GB" w:eastAsia="en-GB"/>
    </w:rPr>
  </w:style>
  <w:style w:type="paragraph" w:customStyle="1" w:styleId="NormalJustified">
    <w:name w:val="Normal + Justified"/>
    <w:basedOn w:val="Normal"/>
    <w:uiPriority w:val="99"/>
    <w:pPr>
      <w:spacing w:line="480" w:lineRule="auto"/>
      <w:ind w:left="-360"/>
      <w:jc w:val="both"/>
    </w:pPr>
    <w:rPr>
      <w:color w:val="0000FF"/>
      <w:lang w:val="en-GB"/>
    </w:rPr>
  </w:style>
  <w:style w:type="character" w:customStyle="1" w:styleId="wseasChar">
    <w:name w:val="wseas Char"/>
    <w:link w:val="wseas"/>
    <w:uiPriority w:val="99"/>
    <w:rPr>
      <w:b/>
      <w:sz w:val="32"/>
      <w:lang w:eastAsia="el-GR"/>
    </w:rPr>
  </w:style>
  <w:style w:type="paragraph" w:customStyle="1" w:styleId="wseas">
    <w:name w:val="wseas"/>
    <w:basedOn w:val="Normal"/>
    <w:link w:val="wseasChar"/>
    <w:uiPriority w:val="99"/>
    <w:pPr>
      <w:jc w:val="center"/>
    </w:pPr>
    <w:rPr>
      <w:b/>
      <w:sz w:val="32"/>
      <w:szCs w:val="20"/>
      <w:lang w:eastAsia="el-GR"/>
    </w:rPr>
  </w:style>
  <w:style w:type="paragraph" w:styleId="EndnoteText">
    <w:name w:val="endnote text"/>
    <w:basedOn w:val="Normal"/>
    <w:link w:val="EndnoteTextChar"/>
    <w:uiPriority w:val="99"/>
    <w:pPr>
      <w:spacing w:before="240"/>
      <w:jc w:val="both"/>
    </w:pPr>
    <w:rPr>
      <w:sz w:val="20"/>
      <w:szCs w:val="20"/>
      <w:lang w:val="en-GB" w:eastAsia="el-GR"/>
    </w:rPr>
  </w:style>
  <w:style w:type="character" w:customStyle="1" w:styleId="EndnoteTextChar">
    <w:name w:val="Endnote Text Char"/>
    <w:link w:val="EndnoteText"/>
    <w:uiPriority w:val="99"/>
    <w:rPr>
      <w:lang w:val="en-GB" w:eastAsia="el-GR"/>
    </w:rPr>
  </w:style>
  <w:style w:type="paragraph" w:styleId="ListBullet">
    <w:name w:val="List Bullet"/>
    <w:basedOn w:val="Normal"/>
    <w:uiPriority w:val="99"/>
    <w:pPr>
      <w:spacing w:before="60" w:after="60" w:line="360" w:lineRule="auto"/>
      <w:ind w:left="283" w:hanging="283"/>
      <w:jc w:val="both"/>
    </w:pPr>
    <w:rPr>
      <w:lang w:eastAsia="el-GR"/>
    </w:rPr>
  </w:style>
  <w:style w:type="paragraph" w:styleId="ListNumber">
    <w:name w:val="List Number"/>
    <w:basedOn w:val="Normal"/>
    <w:uiPriority w:val="99"/>
    <w:pPr>
      <w:tabs>
        <w:tab w:val="left" w:pos="720"/>
      </w:tabs>
      <w:spacing w:before="240"/>
      <w:ind w:left="720" w:hanging="360"/>
      <w:jc w:val="both"/>
    </w:pPr>
    <w:rPr>
      <w:lang w:val="en-GB" w:eastAsia="el-GR"/>
    </w:rPr>
  </w:style>
  <w:style w:type="paragraph" w:styleId="BodyText3">
    <w:name w:val="Body Text 3"/>
    <w:basedOn w:val="Normal"/>
    <w:link w:val="BodyText3Char"/>
    <w:uiPriority w:val="99"/>
    <w:pPr>
      <w:spacing w:before="120" w:line="480" w:lineRule="auto"/>
      <w:jc w:val="both"/>
    </w:pPr>
    <w:rPr>
      <w:sz w:val="16"/>
      <w:szCs w:val="16"/>
      <w:lang w:val="en-GB" w:eastAsia="el-GR"/>
    </w:rPr>
  </w:style>
  <w:style w:type="character" w:customStyle="1" w:styleId="BodyText3Char">
    <w:name w:val="Body Text 3 Char"/>
    <w:link w:val="BodyText3"/>
    <w:uiPriority w:val="99"/>
    <w:rPr>
      <w:sz w:val="16"/>
      <w:szCs w:val="16"/>
      <w:lang w:val="en-GB" w:eastAsia="el-GR"/>
    </w:rPr>
  </w:style>
  <w:style w:type="paragraph" w:styleId="BodyTextIndent3">
    <w:name w:val="Body Text Indent 3"/>
    <w:basedOn w:val="Normal"/>
    <w:link w:val="BodyTextIndent3Char"/>
    <w:uiPriority w:val="99"/>
    <w:pPr>
      <w:spacing w:line="251" w:lineRule="auto"/>
      <w:ind w:firstLine="204"/>
      <w:jc w:val="both"/>
    </w:pPr>
    <w:rPr>
      <w:sz w:val="16"/>
      <w:szCs w:val="16"/>
      <w:lang w:val="en-GB" w:eastAsia="el-GR"/>
    </w:rPr>
  </w:style>
  <w:style w:type="character" w:customStyle="1" w:styleId="BodyTextIndent3Char">
    <w:name w:val="Body Text Indent 3 Char"/>
    <w:link w:val="BodyTextIndent3"/>
    <w:uiPriority w:val="99"/>
    <w:rPr>
      <w:sz w:val="16"/>
      <w:szCs w:val="16"/>
      <w:lang w:val="en-GB" w:eastAsia="el-GR"/>
    </w:rPr>
  </w:style>
  <w:style w:type="paragraph" w:customStyle="1" w:styleId="Figures1">
    <w:name w:val="Figures1"/>
    <w:basedOn w:val="Heading8"/>
    <w:uiPriority w:val="99"/>
    <w:pPr>
      <w:keepNext/>
      <w:keepLines/>
      <w:spacing w:before="60" w:after="20" w:line="276" w:lineRule="auto"/>
      <w:jc w:val="center"/>
      <w:outlineLvl w:val="9"/>
    </w:pPr>
    <w:rPr>
      <w:rFonts w:ascii="Times New Roman" w:hAnsi="Times New Roman"/>
      <w:b/>
      <w:bCs/>
      <w:lang w:val="en-GB" w:eastAsia="el-GR" w:bidi="ar-SA"/>
    </w:rPr>
  </w:style>
  <w:style w:type="paragraph" w:customStyle="1" w:styleId="References">
    <w:name w:val="References"/>
    <w:basedOn w:val="ListNumber"/>
    <w:uiPriority w:val="99"/>
    <w:pPr>
      <w:spacing w:before="0"/>
      <w:ind w:left="360"/>
    </w:pPr>
    <w:rPr>
      <w:sz w:val="16"/>
      <w:szCs w:val="16"/>
      <w:lang w:val="en-US" w:eastAsia="en-US"/>
    </w:rPr>
  </w:style>
  <w:style w:type="paragraph" w:customStyle="1" w:styleId="Pa17">
    <w:name w:val="Pa17"/>
    <w:basedOn w:val="Normal"/>
    <w:next w:val="Normal"/>
    <w:uiPriority w:val="99"/>
    <w:pPr>
      <w:autoSpaceDE w:val="0"/>
      <w:autoSpaceDN w:val="0"/>
      <w:adjustRightInd w:val="0"/>
      <w:spacing w:line="201" w:lineRule="atLeast"/>
    </w:pPr>
    <w:rPr>
      <w:rFonts w:ascii="Frutiger LT Std 45 Light" w:hAnsi="Frutiger LT Std 45 Light"/>
      <w:lang w:val="hr-HR" w:eastAsia="hr-HR"/>
    </w:rPr>
  </w:style>
  <w:style w:type="character" w:customStyle="1" w:styleId="A2">
    <w:name w:val="A2"/>
    <w:uiPriority w:val="99"/>
    <w:rPr>
      <w:color w:val="000000"/>
    </w:rPr>
  </w:style>
  <w:style w:type="character" w:customStyle="1" w:styleId="A8">
    <w:name w:val="A8"/>
    <w:uiPriority w:val="99"/>
    <w:rPr>
      <w:b/>
      <w:color w:val="000000"/>
      <w:sz w:val="72"/>
    </w:rPr>
  </w:style>
  <w:style w:type="character" w:customStyle="1" w:styleId="bodytext1">
    <w:name w:val="bodytext1"/>
    <w:rPr>
      <w:rFonts w:ascii="Verdana" w:hAnsi="Verdana" w:hint="default"/>
      <w:b w:val="0"/>
      <w:bCs w:val="0"/>
      <w:color w:val="000000"/>
      <w:sz w:val="17"/>
      <w:szCs w:val="17"/>
    </w:rPr>
  </w:style>
  <w:style w:type="table" w:customStyle="1" w:styleId="LightShading2">
    <w:name w:val="Light Shading2"/>
    <w:basedOn w:val="TableNormal"/>
    <w:uiPriority w:val="60"/>
    <w:rPr>
      <w:rFonts w:ascii="Calibri" w:eastAsia="Times New Roman" w:hAnsi="Calibri" w:cs="Cordia New"/>
      <w:color w:val="000000"/>
      <w:sz w:val="22"/>
      <w:szCs w:val="28"/>
      <w:lang w:bidi="th-T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FirstIndent2">
    <w:name w:val="Body Text First Indent 2"/>
    <w:basedOn w:val="BodyTextIndent"/>
    <w:link w:val="BodyTextFirstIndent2Char"/>
    <w:uiPriority w:val="99"/>
    <w:pPr>
      <w:spacing w:line="240" w:lineRule="auto"/>
      <w:ind w:firstLine="210"/>
    </w:pPr>
    <w:rPr>
      <w:sz w:val="24"/>
      <w:szCs w:val="24"/>
    </w:rPr>
  </w:style>
  <w:style w:type="character" w:customStyle="1" w:styleId="BodyTextFirstIndent2Char">
    <w:name w:val="Body Text First Indent 2 Char"/>
    <w:link w:val="BodyTextFirstIndent2"/>
    <w:uiPriority w:val="99"/>
    <w:rPr>
      <w:rFonts w:ascii="Calibri" w:eastAsia="Calibri" w:hAnsi="Calibri"/>
      <w:sz w:val="24"/>
      <w:szCs w:val="24"/>
    </w:rPr>
  </w:style>
  <w:style w:type="character" w:customStyle="1" w:styleId="sword">
    <w:name w:val="sword"/>
  </w:style>
  <w:style w:type="character" w:customStyle="1" w:styleId="10">
    <w:name w:val="تاريخ1"/>
  </w:style>
  <w:style w:type="table" w:styleId="MediumGrid1-Accent2">
    <w:name w:val="Medium Grid 1 Accent 2"/>
    <w:basedOn w:val="TableNormal"/>
    <w:uiPriority w:val="67"/>
    <w:rPr>
      <w:rFonts w:ascii="Calibri" w:eastAsia="Calibri" w:hAnsi="Calibri"/>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EFD3D2"/>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DisplayEquation">
    <w:name w:val="Display Equation"/>
    <w:basedOn w:val="Normal"/>
    <w:uiPriority w:val="99"/>
    <w:pPr>
      <w:tabs>
        <w:tab w:val="center" w:pos="3960"/>
        <w:tab w:val="right" w:pos="7920"/>
      </w:tabs>
      <w:spacing w:before="240" w:after="240"/>
      <w:jc w:val="center"/>
    </w:pPr>
    <w:rPr>
      <w:rFonts w:ascii="NewCenturySchlbk-Roman" w:eastAsia="Times New Roman" w:hAnsi="NewCenturySchlbk-Roman"/>
      <w:i/>
      <w:iCs/>
      <w:sz w:val="20"/>
      <w:szCs w:val="20"/>
      <w:lang w:eastAsia="zh-CN"/>
    </w:rPr>
  </w:style>
  <w:style w:type="paragraph" w:customStyle="1" w:styleId="ListParagraph1">
    <w:name w:val="List Paragraph1"/>
    <w:basedOn w:val="Normal"/>
    <w:uiPriority w:val="99"/>
    <w:pPr>
      <w:widowControl w:val="0"/>
      <w:ind w:leftChars="200" w:left="480"/>
    </w:pPr>
    <w:rPr>
      <w:rFonts w:ascii="Calibri" w:eastAsia="PMingLiU" w:hAnsi="Calibri"/>
      <w:kern w:val="2"/>
      <w:szCs w:val="22"/>
      <w:lang w:eastAsia="zh-TW"/>
    </w:rPr>
  </w:style>
  <w:style w:type="character" w:customStyle="1" w:styleId="PlainTextChar">
    <w:name w:val="Plain Text Char"/>
    <w:link w:val="PlainText"/>
    <w:uiPriority w:val="99"/>
    <w:rPr>
      <w:rFonts w:ascii="Courier New" w:hAnsi="Courier New"/>
    </w:rPr>
  </w:style>
  <w:style w:type="paragraph" w:styleId="PlainText">
    <w:name w:val="Plain Text"/>
    <w:basedOn w:val="Normal"/>
    <w:link w:val="PlainTextChar"/>
    <w:uiPriority w:val="99"/>
    <w:rPr>
      <w:rFonts w:ascii="Courier New" w:hAnsi="Courier New"/>
      <w:sz w:val="20"/>
      <w:szCs w:val="20"/>
    </w:rPr>
  </w:style>
  <w:style w:type="character" w:customStyle="1" w:styleId="PlainTextChar1">
    <w:name w:val="Plain Text Char1"/>
    <w:uiPriority w:val="99"/>
    <w:rPr>
      <w:rFonts w:ascii="Courier New" w:hAnsi="Courier New" w:cs="Courier New"/>
    </w:rPr>
  </w:style>
  <w:style w:type="character" w:customStyle="1" w:styleId="3oh-">
    <w:name w:val="_3oh-"/>
    <w:qFormat/>
  </w:style>
  <w:style w:type="character" w:customStyle="1" w:styleId="small-link-text">
    <w:name w:val="small-link-text"/>
  </w:style>
  <w:style w:type="character" w:customStyle="1" w:styleId="highlight">
    <w:name w:val="highlight"/>
  </w:style>
  <w:style w:type="paragraph" w:customStyle="1" w:styleId="Pa9">
    <w:name w:val="Pa9"/>
    <w:basedOn w:val="Default"/>
    <w:next w:val="Default"/>
    <w:uiPriority w:val="99"/>
    <w:pPr>
      <w:spacing w:line="201" w:lineRule="atLeast"/>
    </w:pPr>
    <w:rPr>
      <w:rFonts w:ascii="Franklin Gothic Book" w:eastAsia="Calibri" w:hAnsi="Franklin Gothic Book"/>
      <w:color w:val="auto"/>
      <w:lang w:val="en-US" w:eastAsia="en-US"/>
    </w:rPr>
  </w:style>
  <w:style w:type="character" w:customStyle="1" w:styleId="refauthors">
    <w:name w:val="refauthors"/>
  </w:style>
  <w:style w:type="character" w:customStyle="1" w:styleId="reftitle">
    <w:name w:val="reftitle"/>
  </w:style>
  <w:style w:type="character" w:customStyle="1" w:styleId="refseriestitle">
    <w:name w:val="refseriestitle"/>
  </w:style>
  <w:style w:type="character" w:customStyle="1" w:styleId="refseriesvolume">
    <w:name w:val="refseriesvolume"/>
  </w:style>
  <w:style w:type="character" w:customStyle="1" w:styleId="refpages">
    <w:name w:val="refpages"/>
  </w:style>
  <w:style w:type="paragraph" w:customStyle="1" w:styleId="TableParagraph">
    <w:name w:val="Table Paragraph"/>
    <w:basedOn w:val="Normal"/>
    <w:uiPriority w:val="1"/>
    <w:qFormat/>
    <w:pPr>
      <w:widowControl w:val="0"/>
      <w:autoSpaceDE w:val="0"/>
      <w:autoSpaceDN w:val="0"/>
      <w:ind w:left="107"/>
      <w:jc w:val="center"/>
    </w:pPr>
    <w:rPr>
      <w:rFonts w:eastAsia="Times New Roman"/>
      <w:sz w:val="22"/>
      <w:szCs w:val="22"/>
      <w:lang w:bidi="en-US"/>
    </w:rPr>
  </w:style>
  <w:style w:type="character" w:customStyle="1" w:styleId="reference-text">
    <w:name w:val="reference-text"/>
  </w:style>
  <w:style w:type="character" w:customStyle="1" w:styleId="contrib">
    <w:name w:val="contrib"/>
  </w:style>
  <w:style w:type="character" w:customStyle="1" w:styleId="separator">
    <w:name w:val="separator"/>
  </w:style>
  <w:style w:type="character" w:customStyle="1" w:styleId="CharAttribute0">
    <w:name w:val="CharAttribute0"/>
    <w:rPr>
      <w:rFonts w:ascii="Cambria" w:eastAsia="Cambria" w:hAnsi="Cambria" w:hint="default"/>
      <w:b/>
      <w:sz w:val="24"/>
    </w:rPr>
  </w:style>
  <w:style w:type="paragraph" w:customStyle="1" w:styleId="ParaAttribute6">
    <w:name w:val="ParaAttribute6"/>
    <w:uiPriority w:val="99"/>
    <w:pPr>
      <w:wordWrap w:val="0"/>
      <w:jc w:val="center"/>
    </w:pPr>
    <w:rPr>
      <w:rFonts w:eastAsia="Batang"/>
      <w:lang w:val="en-GB" w:eastAsia="en-GB"/>
    </w:rPr>
  </w:style>
  <w:style w:type="paragraph" w:customStyle="1" w:styleId="ParaAttribute8">
    <w:name w:val="ParaAttribute8"/>
    <w:uiPriority w:val="99"/>
    <w:pPr>
      <w:wordWrap w:val="0"/>
      <w:jc w:val="center"/>
    </w:pPr>
    <w:rPr>
      <w:rFonts w:eastAsia="Batang"/>
      <w:lang w:val="en-GB" w:eastAsia="en-GB"/>
    </w:rPr>
  </w:style>
  <w:style w:type="character" w:customStyle="1" w:styleId="CharAttribute6">
    <w:name w:val="CharAttribute6"/>
    <w:rPr>
      <w:rFonts w:ascii="Cambria" w:eastAsia="Cambria" w:hAnsi="Cambria" w:hint="default"/>
      <w:b/>
      <w:sz w:val="24"/>
    </w:rPr>
  </w:style>
  <w:style w:type="character" w:customStyle="1" w:styleId="EndNoteBibliographyChar">
    <w:name w:val="EndNote Bibliography Char"/>
    <w:link w:val="EndNoteBibliography"/>
    <w:rPr>
      <w:rFonts w:eastAsia="Times New Roman"/>
      <w:noProof/>
    </w:rPr>
  </w:style>
  <w:style w:type="paragraph" w:customStyle="1" w:styleId="EndNoteBibliography">
    <w:name w:val="EndNote Bibliography"/>
    <w:basedOn w:val="Normal"/>
    <w:link w:val="EndNoteBibliographyChar"/>
    <w:qFormat/>
    <w:rPr>
      <w:rFonts w:eastAsia="Times New Roman"/>
      <w:noProof/>
      <w:sz w:val="20"/>
      <w:szCs w:val="20"/>
    </w:rPr>
  </w:style>
  <w:style w:type="character" w:customStyle="1" w:styleId="UnresolvedMention1">
    <w:name w:val="Unresolved Mention1"/>
    <w:basedOn w:val="DefaultParagraphFont"/>
    <w:uiPriority w:val="99"/>
    <w:rPr>
      <w:color w:val="605E5C"/>
      <w:shd w:val="clear" w:color="auto" w:fill="E1DFDD"/>
    </w:rPr>
  </w:style>
  <w:style w:type="character" w:customStyle="1" w:styleId="linkify">
    <w:name w:val="linkify"/>
    <w:basedOn w:val="DefaultParagraphFont"/>
    <w:qFormat/>
  </w:style>
  <w:style w:type="table" w:customStyle="1" w:styleId="TableGrid1">
    <w:name w:val="Table Grid1"/>
    <w:basedOn w:val="TableNormal"/>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baf-back">
    <w:name w:val="gt-baf-back"/>
    <w:basedOn w:val="DefaultParagraphFont"/>
  </w:style>
  <w:style w:type="character" w:customStyle="1" w:styleId="A6">
    <w:name w:val="A6"/>
    <w:uiPriority w:val="99"/>
    <w:rPr>
      <w:rFonts w:cs="Roboto"/>
      <w:color w:val="000000"/>
      <w:sz w:val="22"/>
      <w:szCs w:val="22"/>
    </w:rPr>
  </w:style>
  <w:style w:type="character" w:customStyle="1" w:styleId="A14">
    <w:name w:val="A14"/>
    <w:uiPriority w:val="99"/>
    <w:rPr>
      <w:rFonts w:cs="Roboto"/>
      <w:color w:val="000000"/>
      <w:sz w:val="30"/>
      <w:szCs w:val="30"/>
    </w:rPr>
  </w:style>
  <w:style w:type="table" w:styleId="LightShading">
    <w:name w:val="Light Shading"/>
    <w:basedOn w:val="TableNormal"/>
    <w:uiPriority w:val="60"/>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ord">
    <w:name w:val="word"/>
    <w:basedOn w:val="DefaultParagraphFont"/>
  </w:style>
  <w:style w:type="character" w:customStyle="1" w:styleId="binomial">
    <w:name w:val="binomial"/>
    <w:basedOn w:val="DefaultParagraphFont"/>
  </w:style>
  <w:style w:type="paragraph" w:styleId="TOC1">
    <w:name w:val="toc 1"/>
    <w:basedOn w:val="Normal"/>
    <w:next w:val="Normal"/>
    <w:uiPriority w:val="39"/>
    <w:qFormat/>
    <w:pPr>
      <w:spacing w:after="100" w:line="276" w:lineRule="auto"/>
    </w:pPr>
    <w:rPr>
      <w:rFonts w:ascii="Calibri" w:eastAsia="Times New Roman" w:hAnsi="Calibri" w:cs="Arial"/>
      <w:sz w:val="22"/>
      <w:szCs w:val="22"/>
      <w:lang w:val="en-GB"/>
    </w:rPr>
  </w:style>
  <w:style w:type="paragraph" w:styleId="TOC2">
    <w:name w:val="toc 2"/>
    <w:basedOn w:val="Normal"/>
    <w:next w:val="Normal"/>
    <w:uiPriority w:val="39"/>
    <w:qFormat/>
    <w:pPr>
      <w:spacing w:after="100" w:line="276" w:lineRule="auto"/>
      <w:ind w:left="220"/>
    </w:pPr>
    <w:rPr>
      <w:rFonts w:ascii="Calibri" w:eastAsia="Times New Roman" w:hAnsi="Calibri" w:cs="Arial"/>
      <w:sz w:val="22"/>
      <w:szCs w:val="22"/>
      <w:lang w:val="en-GB"/>
    </w:rPr>
  </w:style>
  <w:style w:type="paragraph" w:styleId="TOC3">
    <w:name w:val="toc 3"/>
    <w:basedOn w:val="Normal"/>
    <w:next w:val="Normal"/>
    <w:uiPriority w:val="39"/>
    <w:qFormat/>
    <w:pPr>
      <w:spacing w:after="100" w:line="276" w:lineRule="auto"/>
      <w:ind w:left="440"/>
    </w:pPr>
    <w:rPr>
      <w:rFonts w:ascii="Calibri" w:eastAsia="Times New Roman" w:hAnsi="Calibri" w:cs="Arial"/>
      <w:sz w:val="22"/>
      <w:szCs w:val="22"/>
      <w:lang w:val="en-GB"/>
    </w:rPr>
  </w:style>
  <w:style w:type="character" w:customStyle="1" w:styleId="Char">
    <w:name w:val="تذييل الصفحة Char"/>
    <w:link w:val="11"/>
    <w:uiPriority w:val="99"/>
    <w:rPr>
      <w:sz w:val="24"/>
      <w:szCs w:val="24"/>
    </w:rPr>
  </w:style>
  <w:style w:type="paragraph" w:customStyle="1" w:styleId="11">
    <w:name w:val="1"/>
    <w:basedOn w:val="Normal"/>
    <w:next w:val="Footer"/>
    <w:link w:val="Char"/>
    <w:uiPriority w:val="99"/>
    <w:pPr>
      <w:tabs>
        <w:tab w:val="center" w:pos="4153"/>
        <w:tab w:val="right" w:pos="8306"/>
      </w:tabs>
    </w:pPr>
  </w:style>
  <w:style w:type="paragraph" w:customStyle="1" w:styleId="volume-issue">
    <w:name w:val="volume-issue"/>
    <w:basedOn w:val="Normal"/>
    <w:uiPriority w:val="99"/>
    <w:pPr>
      <w:spacing w:before="100" w:beforeAutospacing="1" w:after="100" w:afterAutospacing="1"/>
    </w:pPr>
    <w:rPr>
      <w:rFonts w:eastAsia="Times New Roman"/>
    </w:rPr>
  </w:style>
  <w:style w:type="paragraph" w:customStyle="1" w:styleId="yiv8682703518ydp87fb7630yiv5768953250msonormal">
    <w:name w:val="yiv8682703518ydp87fb7630yiv5768953250msonormal"/>
    <w:basedOn w:val="Normal"/>
    <w:uiPriority w:val="99"/>
    <w:pPr>
      <w:spacing w:before="100" w:beforeAutospacing="1" w:after="100" w:afterAutospacing="1"/>
    </w:pPr>
    <w:rPr>
      <w:rFonts w:eastAsia="Times New Roman"/>
    </w:rPr>
  </w:style>
  <w:style w:type="character" w:customStyle="1" w:styleId="title-text">
    <w:name w:val="title-text"/>
    <w:basedOn w:val="DefaultParagraphFont"/>
  </w:style>
  <w:style w:type="character" w:customStyle="1" w:styleId="sentence">
    <w:name w:val="sentence"/>
    <w:basedOn w:val="DefaultParagraphFont"/>
  </w:style>
  <w:style w:type="character" w:customStyle="1" w:styleId="correction">
    <w:name w:val="correction"/>
    <w:basedOn w:val="DefaultParagraphFont"/>
  </w:style>
  <w:style w:type="character" w:customStyle="1" w:styleId="w8qarf">
    <w:name w:val="w8qarf"/>
    <w:basedOn w:val="DefaultParagraphFont"/>
  </w:style>
  <w:style w:type="character" w:customStyle="1" w:styleId="lrzxr">
    <w:name w:val="lrzxr"/>
    <w:basedOn w:val="DefaultParagraphFont"/>
  </w:style>
  <w:style w:type="character" w:customStyle="1" w:styleId="Char0">
    <w:name w:val="رأس الصفحة Char"/>
    <w:uiPriority w:val="99"/>
    <w:rPr>
      <w:sz w:val="24"/>
      <w:szCs w:val="24"/>
      <w:lang w:val="en-US" w:eastAsia="en-US"/>
    </w:rPr>
  </w:style>
  <w:style w:type="character" w:customStyle="1" w:styleId="authors">
    <w:name w:val="authors"/>
    <w:basedOn w:val="DefaultParagraphFont"/>
  </w:style>
  <w:style w:type="character" w:customStyle="1" w:styleId="Date1">
    <w:name w:val="Date1"/>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volumeissue">
    <w:name w:val="volume_issue"/>
    <w:basedOn w:val="DefaultParagraphFont"/>
  </w:style>
  <w:style w:type="character" w:customStyle="1" w:styleId="pagerange">
    <w:name w:val="page_range"/>
    <w:basedOn w:val="DefaultParagraphFont"/>
  </w:style>
  <w:style w:type="character" w:customStyle="1" w:styleId="doilink">
    <w:name w:val="doi_link"/>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Hyperlink1">
    <w:name w:val="Hyperlink1"/>
    <w:basedOn w:val="DefaultParagraphFont"/>
  </w:style>
  <w:style w:type="character" w:customStyle="1" w:styleId="doilabel">
    <w:name w:val="doi__label"/>
    <w:basedOn w:val="DefaultParagraphFont"/>
  </w:style>
  <w:style w:type="character" w:customStyle="1" w:styleId="label">
    <w:name w:val="label"/>
    <w:basedOn w:val="DefaultParagraphFont"/>
  </w:style>
  <w:style w:type="character" w:customStyle="1" w:styleId="value">
    <w:name w:val="value"/>
    <w:basedOn w:val="DefaultParagraphFont"/>
  </w:style>
  <w:style w:type="character" w:customStyle="1" w:styleId="text0">
    <w:name w:val="text"/>
    <w:basedOn w:val="DefaultParagraphFont"/>
  </w:style>
  <w:style w:type="character" w:customStyle="1" w:styleId="anchor-text">
    <w:name w:val="anchor-text"/>
    <w:basedOn w:val="DefaultParagraphFont"/>
  </w:style>
  <w:style w:type="character" w:customStyle="1" w:styleId="identifier">
    <w:name w:val="identifier"/>
    <w:basedOn w:val="DefaultParagraphFont"/>
  </w:style>
  <w:style w:type="character" w:customStyle="1" w:styleId="id-label">
    <w:name w:val="id-label"/>
    <w:basedOn w:val="DefaultParagraphFont"/>
  </w:style>
  <w:style w:type="table" w:styleId="TableSimple1">
    <w:name w:val="Table Simple 1"/>
    <w:basedOn w:val="TableNormal"/>
    <w:uiPriority w:val="99"/>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
    <w:name w:val="Style1"/>
    <w:basedOn w:val="TableSimple1"/>
    <w:uiPriority w:val="99"/>
    <w:qFormat/>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6">
    <w:name w:val="Style6"/>
    <w:basedOn w:val="TableSimple1"/>
    <w:uiPriority w:val="99"/>
    <w:qFormat/>
    <w:rPr>
      <w:rFonts w:ascii="Calibri" w:eastAsia="Calibri" w:hAnsi="Calibri" w:cs="Arial"/>
      <w:sz w:val="22"/>
      <w:szCs w:val="22"/>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
    <w:name w:val="Πλέγμα πίνακα1"/>
    <w:basedOn w:val="TableNormal"/>
    <w:uiPriority w:val="59"/>
    <w:rPr>
      <w:rFonts w:ascii="Calibri" w:eastAsia="Calibri" w:hAnsi="Calibri" w:cs="Arial"/>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rm">
    <w:name w:val="margin_term"/>
    <w:basedOn w:val="DefaultParagraphFont"/>
  </w:style>
  <w:style w:type="character" w:customStyle="1" w:styleId="glossdef2">
    <w:name w:val="glossdef2"/>
    <w:basedOn w:val="DefaultParagraphFont"/>
    <w:rPr>
      <w:vanish/>
      <w:webHidden w:val="0"/>
      <w:specVanish/>
    </w:rPr>
  </w:style>
  <w:style w:type="character" w:customStyle="1" w:styleId="authorname2">
    <w:name w:val="author_name2"/>
    <w:basedOn w:val="DefaultParagraphFont"/>
  </w:style>
  <w:style w:type="table" w:customStyle="1" w:styleId="GridTable5Dark-Accent31">
    <w:name w:val="Grid Table 5 Dark - Accent 31"/>
    <w:basedOn w:val="TableNormal"/>
    <w:uiPriority w:val="50"/>
    <w:rPr>
      <w:rFonts w:ascii="Calibri" w:eastAsia="Calibri" w:hAnsi="Calibri" w:cs="Arial"/>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D"/>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fontstyle01">
    <w:name w:val="fontstyle01"/>
    <w:basedOn w:val="DefaultParagraphFont"/>
    <w:rPr>
      <w:rFonts w:ascii="Times-Roman" w:hAnsi="Times-Roman" w:hint="default"/>
      <w:b w:val="0"/>
      <w:bCs w:val="0"/>
      <w:i w:val="0"/>
      <w:iCs w:val="0"/>
      <w:color w:val="303192"/>
      <w:sz w:val="18"/>
      <w:szCs w:val="18"/>
    </w:rPr>
  </w:style>
  <w:style w:type="character" w:customStyle="1" w:styleId="fontstyle21">
    <w:name w:val="fontstyle21"/>
    <w:basedOn w:val="DefaultParagraphFont"/>
    <w:rPr>
      <w:rFonts w:ascii="AdvOT8cb2ddbd+20" w:hAnsi="AdvOT8cb2ddbd+20" w:hint="default"/>
      <w:b w:val="0"/>
      <w:bCs w:val="0"/>
      <w:i w:val="0"/>
      <w:iCs w:val="0"/>
      <w:color w:val="000000"/>
      <w:sz w:val="20"/>
      <w:szCs w:val="20"/>
    </w:rPr>
  </w:style>
  <w:style w:type="table" w:styleId="LightList-Accent1">
    <w:name w:val="Light List Accent 1"/>
    <w:basedOn w:val="TableNormal"/>
    <w:uiPriority w:val="61"/>
    <w:rPr>
      <w:rFonts w:ascii="Calibri" w:eastAsia="Calibri" w:hAnsi="Calibri"/>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Pr>
      <w:rFonts w:ascii="Calibri" w:eastAsia="Calibri" w:hAnsi="Calibri"/>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4">
    <w:name w:val="Medium Shading 2 Accent 4"/>
    <w:basedOn w:val="TableNormal"/>
    <w:uiPriority w:val="64"/>
    <w:rPr>
      <w:rFonts w:ascii="Calibri" w:eastAsia="Calibri" w:hAnsi="Calibr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rFonts w:ascii="Calibri" w:eastAsia="Calibri" w:hAnsi="Calibr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Pr>
      <w:rFonts w:ascii="Calibri" w:eastAsia="Calibri" w:hAnsi="Calibri"/>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olorfulGrid-Accent5">
    <w:name w:val="Colorful Grid Accent 5"/>
    <w:basedOn w:val="TableNormal"/>
    <w:uiPriority w:val="73"/>
    <w:rPr>
      <w:rFonts w:ascii="Calibri" w:eastAsia="Calibri" w:hAnsi="Calibri"/>
      <w:color w:val="000000"/>
      <w:lang w:val="en-GB" w:eastAsia="en-GB"/>
    </w:rPr>
    <w:tblPr>
      <w:tblStyleRowBandSize w:val="1"/>
      <w:tblStyleColBandSize w:val="1"/>
      <w:tblInd w:w="0" w:type="dxa"/>
      <w:tblBorders>
        <w:insideH w:val="single" w:sz="4" w:space="0" w:color="FFFFFF"/>
      </w:tblBorders>
      <w:shd w:val="clear" w:color="auto" w:fill="DAEEF3"/>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Accent1">
    <w:name w:val="Medium Grid 3 Accent 1"/>
    <w:basedOn w:val="TableNormal"/>
    <w:uiPriority w:val="69"/>
    <w:rPr>
      <w:rFonts w:ascii="Calibri" w:eastAsia="Calibri" w:hAnsi="Calibri"/>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Grid-Accent5">
    <w:name w:val="Light Grid Accent 5"/>
    <w:basedOn w:val="TableNormal"/>
    <w:uiPriority w:val="62"/>
    <w:rPr>
      <w:rFonts w:ascii="Calibri" w:eastAsia="Calibri" w:hAnsi="Calibri"/>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Pr>
      <w:rFonts w:ascii="Calibri" w:eastAsia="Calibri" w:hAnsi="Calibri"/>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3-Accent5">
    <w:name w:val="Medium Grid 3 Accent 5"/>
    <w:basedOn w:val="TableNormal"/>
    <w:uiPriority w:val="69"/>
    <w:rPr>
      <w:rFonts w:ascii="Calibri" w:eastAsia="Calibri" w:hAnsi="Calibri"/>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LineNumber">
    <w:name w:val="line number"/>
    <w:basedOn w:val="DefaultParagraphFont"/>
    <w:uiPriority w:val="99"/>
  </w:style>
  <w:style w:type="character" w:customStyle="1" w:styleId="UnresolvedMention2">
    <w:name w:val="Unresolved Mention2"/>
    <w:basedOn w:val="DefaultParagraphFont"/>
    <w:uiPriority w:val="99"/>
    <w:rPr>
      <w:color w:val="605E5C"/>
      <w:shd w:val="clear" w:color="auto" w:fill="E1DFDD"/>
    </w:rPr>
  </w:style>
  <w:style w:type="paragraph" w:customStyle="1" w:styleId="EndNoteBibliographyTitle">
    <w:name w:val="EndNote Bibliography Title"/>
    <w:basedOn w:val="Normal"/>
    <w:link w:val="EndNoteBibliographyTitleChar"/>
    <w:pPr>
      <w:spacing w:line="259" w:lineRule="auto"/>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rPr>
      <w:rFonts w:ascii="Calibri" w:eastAsia="Calibri" w:hAnsi="Calibri" w:cs="Calibri"/>
      <w:noProof/>
      <w:sz w:val="22"/>
      <w:szCs w:val="22"/>
    </w:rPr>
  </w:style>
  <w:style w:type="table" w:customStyle="1" w:styleId="PlainTable51">
    <w:name w:val="Plain Table 51"/>
    <w:basedOn w:val="TableNormal"/>
    <w:uiPriority w:val="45"/>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ndnoteReference">
    <w:name w:val="endnote reference"/>
    <w:uiPriority w:val="99"/>
    <w:rPr>
      <w:vertAlign w:val="superscript"/>
    </w:rPr>
  </w:style>
  <w:style w:type="table" w:customStyle="1" w:styleId="LightGrid1">
    <w:name w:val="Light Grid1"/>
    <w:basedOn w:val="TableNormal"/>
    <w:uiPriority w:val="62"/>
    <w:rPr>
      <w:rFonts w:ascii="Calibri" w:eastAsia="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2">
    <w:name w:val="Medium List 2"/>
    <w:basedOn w:val="TableNormal"/>
    <w:uiPriority w:val="66"/>
    <w:pPr>
      <w:jc w:val="both"/>
    </w:pPr>
    <w:rPr>
      <w:rFonts w:ascii="Cambria" w:eastAsia="MS Gothic"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ragraph">
    <w:name w:val="Paragraph"/>
    <w:basedOn w:val="ListParagraph"/>
    <w:link w:val="ParagraphChar"/>
    <w:qFormat/>
    <w:pPr>
      <w:spacing w:before="230" w:after="0" w:line="240" w:lineRule="exact"/>
      <w:ind w:left="0"/>
      <w:contextualSpacing/>
      <w:jc w:val="both"/>
    </w:pPr>
    <w:rPr>
      <w:rFonts w:ascii="Times New Roman" w:eastAsia="Times New Roman" w:hAnsi="Times New Roman"/>
      <w:szCs w:val="24"/>
    </w:rPr>
  </w:style>
  <w:style w:type="character" w:customStyle="1" w:styleId="ParagraphChar">
    <w:name w:val="Paragraph Char"/>
    <w:link w:val="Paragraph"/>
    <w:rPr>
      <w:rFonts w:eastAsia="Times New Roman"/>
      <w:sz w:val="22"/>
      <w:szCs w:val="24"/>
    </w:rPr>
  </w:style>
  <w:style w:type="paragraph" w:customStyle="1" w:styleId="Equation">
    <w:name w:val="Equation"/>
    <w:basedOn w:val="Paragraph"/>
    <w:link w:val="EquationChar"/>
    <w:qFormat/>
    <w:pPr>
      <w:spacing w:before="220" w:after="220" w:line="220" w:lineRule="exact"/>
    </w:pPr>
    <w:rPr>
      <w:sz w:val="16"/>
    </w:rPr>
  </w:style>
  <w:style w:type="character" w:customStyle="1" w:styleId="EquationChar">
    <w:name w:val="Equation Char"/>
    <w:basedOn w:val="ParagraphChar"/>
    <w:link w:val="Equation"/>
    <w:rPr>
      <w:rFonts w:eastAsia="Times New Roman"/>
      <w:sz w:val="16"/>
      <w:szCs w:val="24"/>
    </w:rPr>
  </w:style>
  <w:style w:type="table" w:customStyle="1" w:styleId="GridTable1Light1">
    <w:name w:val="Grid Table 1 Light1"/>
    <w:basedOn w:val="TableNormal"/>
    <w:uiPriority w:val="46"/>
    <w:rPr>
      <w:rFonts w:ascii="Calibri" w:eastAsia="Calibri" w:hAnsi="Calibri" w:cs="Arial"/>
      <w:sz w:val="22"/>
      <w:szCs w:val="22"/>
      <w:lang w:val="en-GB"/>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1Light-Accent31">
    <w:name w:val="List Table 1 Light - Accent 31"/>
    <w:basedOn w:val="TableNormal"/>
    <w:uiPriority w:val="46"/>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41">
    <w:name w:val="Plain Table 41"/>
    <w:basedOn w:val="TableNormal"/>
    <w:uiPriority w:val="44"/>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u">
    <w:name w:val="u标题"/>
    <w:basedOn w:val="Heading1"/>
    <w:next w:val="Normal"/>
    <w:uiPriority w:val="99"/>
    <w:pPr>
      <w:widowControl w:val="0"/>
      <w:spacing w:before="340" w:after="330" w:line="578" w:lineRule="auto"/>
      <w:ind w:left="720" w:hanging="720"/>
      <w:jc w:val="center"/>
    </w:pPr>
    <w:rPr>
      <w:rFonts w:ascii="Times New Roman" w:eastAsia="SimHei" w:hAnsi="Times New Roman"/>
      <w:color w:val="auto"/>
      <w:kern w:val="44"/>
      <w:sz w:val="30"/>
      <w:szCs w:val="44"/>
      <w:lang w:bidi="ar-SA"/>
    </w:rPr>
  </w:style>
  <w:style w:type="paragraph" w:customStyle="1" w:styleId="u0">
    <w:name w:val="u正文"/>
    <w:basedOn w:val="Normal"/>
    <w:link w:val="uChar"/>
    <w:uiPriority w:val="99"/>
    <w:pPr>
      <w:widowControl w:val="0"/>
      <w:spacing w:beforeLines="10" w:afterLines="10" w:after="200" w:line="312" w:lineRule="auto"/>
      <w:ind w:firstLineChars="200" w:firstLine="200"/>
      <w:jc w:val="both"/>
    </w:pPr>
    <w:rPr>
      <w:rFonts w:cs="SimSun"/>
      <w:kern w:val="2"/>
      <w:szCs w:val="20"/>
      <w:lang w:eastAsia="zh-CN"/>
    </w:rPr>
  </w:style>
  <w:style w:type="character" w:customStyle="1" w:styleId="uChar">
    <w:name w:val="u正文 Char"/>
    <w:basedOn w:val="DefaultParagraphFont"/>
    <w:link w:val="u0"/>
    <w:uiPriority w:val="99"/>
    <w:rPr>
      <w:rFonts w:cs="SimSun"/>
      <w:kern w:val="2"/>
      <w:sz w:val="24"/>
      <w:lang w:eastAsia="zh-CN"/>
    </w:rPr>
  </w:style>
  <w:style w:type="paragraph" w:customStyle="1" w:styleId="u1">
    <w:name w:val="u标题 不入目录"/>
    <w:basedOn w:val="Normal"/>
    <w:uiPriority w:val="99"/>
    <w:pPr>
      <w:widowControl w:val="0"/>
      <w:jc w:val="center"/>
    </w:pPr>
    <w:rPr>
      <w:rFonts w:eastAsia="SimHei"/>
      <w:b/>
      <w:kern w:val="2"/>
      <w:sz w:val="30"/>
      <w:szCs w:val="30"/>
      <w:lang w:eastAsia="zh-CN"/>
    </w:rPr>
  </w:style>
  <w:style w:type="character" w:customStyle="1" w:styleId="u2">
    <w:name w:val="u关键词"/>
    <w:basedOn w:val="DefaultParagraphFont"/>
    <w:uiPriority w:val="99"/>
    <w:rPr>
      <w:rFonts w:ascii="Times New Roman" w:eastAsia="SimHei" w:hAnsi="Times New Roman"/>
      <w:b/>
      <w:sz w:val="24"/>
    </w:rPr>
  </w:style>
  <w:style w:type="paragraph" w:styleId="TableofFigures">
    <w:name w:val="table of figures"/>
    <w:basedOn w:val="Normal"/>
    <w:next w:val="Normal"/>
    <w:uiPriority w:val="99"/>
    <w:pPr>
      <w:spacing w:line="276" w:lineRule="auto"/>
    </w:pPr>
    <w:rPr>
      <w:rFonts w:ascii="Calibri" w:eastAsia="Calibri" w:hAnsi="Calibri" w:cs="Arial"/>
      <w:sz w:val="22"/>
      <w:szCs w:val="22"/>
    </w:rPr>
  </w:style>
  <w:style w:type="paragraph" w:customStyle="1" w:styleId="IEEEHeading2">
    <w:name w:val="IEEE Heading 2"/>
    <w:basedOn w:val="Normal"/>
    <w:uiPriority w:val="99"/>
    <w:pPr>
      <w:spacing w:after="200" w:line="276" w:lineRule="auto"/>
    </w:pPr>
    <w:rPr>
      <w:rFonts w:ascii="Calibri" w:eastAsia="Calibri" w:hAnsi="Calibri" w:cs="Arial"/>
      <w:sz w:val="22"/>
      <w:szCs w:val="22"/>
    </w:rPr>
  </w:style>
  <w:style w:type="paragraph" w:customStyle="1" w:styleId="H1">
    <w:name w:val="H1"/>
    <w:basedOn w:val="Heading1"/>
    <w:uiPriority w:val="99"/>
    <w:qFormat/>
    <w:pPr>
      <w:shd w:val="clear" w:color="auto" w:fill="FFFFFF"/>
      <w:tabs>
        <w:tab w:val="left" w:pos="360"/>
      </w:tabs>
      <w:spacing w:before="0" w:line="360" w:lineRule="auto"/>
      <w:jc w:val="both"/>
      <w:outlineLvl w:val="9"/>
    </w:pPr>
    <w:rPr>
      <w:rFonts w:ascii="Times New Roman" w:eastAsia="Calibri" w:hAnsi="Times New Roman"/>
      <w:b w:val="0"/>
      <w:color w:val="222222"/>
      <w:spacing w:val="-9"/>
      <w:sz w:val="24"/>
      <w:szCs w:val="24"/>
      <w:lang w:bidi="ar-SA"/>
    </w:rPr>
  </w:style>
  <w:style w:type="numbering" w:customStyle="1" w:styleId="Style2">
    <w:name w:val="Style2"/>
    <w:uiPriority w:val="99"/>
    <w:pPr>
      <w:numPr>
        <w:numId w:val="1"/>
      </w:numPr>
    </w:pPr>
  </w:style>
  <w:style w:type="numbering" w:customStyle="1" w:styleId="Style3">
    <w:name w:val="Style3"/>
    <w:uiPriority w:val="99"/>
    <w:pPr>
      <w:numPr>
        <w:numId w:val="2"/>
      </w:numPr>
    </w:pPr>
  </w:style>
  <w:style w:type="table" w:customStyle="1" w:styleId="PlainTable11">
    <w:name w:val="Plain Table 11"/>
    <w:basedOn w:val="TableNormal"/>
    <w:uiPriority w:val="4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tyle>
  <w:style w:type="numbering" w:customStyle="1" w:styleId="NoList2">
    <w:name w:val="No List2"/>
    <w:next w:val="NoList"/>
    <w:uiPriority w:val="99"/>
  </w:style>
  <w:style w:type="numbering" w:customStyle="1" w:styleId="NoList3">
    <w:name w:val="No List3"/>
    <w:next w:val="NoList"/>
    <w:uiPriority w:val="99"/>
  </w:style>
  <w:style w:type="table" w:customStyle="1" w:styleId="TableGrid2">
    <w:name w:val="Table Grid2"/>
    <w:basedOn w:val="TableNormal"/>
    <w:next w:val="TableGrid"/>
    <w:uiPriority w:val="3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tyle>
  <w:style w:type="numbering" w:customStyle="1" w:styleId="NoList21">
    <w:name w:val="No List21"/>
    <w:next w:val="NoList"/>
    <w:uiPriority w:val="99"/>
  </w:style>
  <w:style w:type="character" w:customStyle="1" w:styleId="IntenseEmphasis1">
    <w:name w:val="Intense Emphasis1"/>
    <w:basedOn w:val="DefaultParagraphFont"/>
    <w:uiPriority w:val="21"/>
    <w:qFormat/>
    <w:rPr>
      <w:b/>
      <w:bCs/>
      <w:i/>
      <w:iCs/>
      <w:color w:val="4F81BD"/>
    </w:rPr>
  </w:style>
  <w:style w:type="paragraph" w:styleId="TOC4">
    <w:name w:val="toc 4"/>
    <w:basedOn w:val="Normal"/>
    <w:next w:val="Normal"/>
    <w:uiPriority w:val="39"/>
    <w:pPr>
      <w:spacing w:after="100" w:line="276" w:lineRule="auto"/>
      <w:ind w:left="660"/>
    </w:pPr>
    <w:rPr>
      <w:rFonts w:ascii="Calibri" w:eastAsia="Times New Roman" w:hAnsi="Calibri" w:cs="Arial"/>
      <w:sz w:val="22"/>
      <w:szCs w:val="22"/>
    </w:rPr>
  </w:style>
  <w:style w:type="paragraph" w:styleId="TOC5">
    <w:name w:val="toc 5"/>
    <w:basedOn w:val="Normal"/>
    <w:next w:val="Normal"/>
    <w:uiPriority w:val="39"/>
    <w:pPr>
      <w:spacing w:after="100" w:line="276" w:lineRule="auto"/>
      <w:ind w:left="880"/>
    </w:pPr>
    <w:rPr>
      <w:rFonts w:ascii="Calibri" w:eastAsia="Times New Roman" w:hAnsi="Calibri" w:cs="Arial"/>
      <w:sz w:val="22"/>
      <w:szCs w:val="22"/>
    </w:rPr>
  </w:style>
  <w:style w:type="paragraph" w:styleId="TOC6">
    <w:name w:val="toc 6"/>
    <w:basedOn w:val="Normal"/>
    <w:next w:val="Normal"/>
    <w:uiPriority w:val="39"/>
    <w:pPr>
      <w:spacing w:after="100" w:line="276" w:lineRule="auto"/>
      <w:ind w:left="1100"/>
    </w:pPr>
    <w:rPr>
      <w:rFonts w:ascii="Calibri" w:eastAsia="Times New Roman" w:hAnsi="Calibri" w:cs="Arial"/>
      <w:sz w:val="22"/>
      <w:szCs w:val="22"/>
    </w:rPr>
  </w:style>
  <w:style w:type="paragraph" w:styleId="TOC7">
    <w:name w:val="toc 7"/>
    <w:basedOn w:val="Normal"/>
    <w:next w:val="Normal"/>
    <w:uiPriority w:val="39"/>
    <w:pPr>
      <w:spacing w:after="100" w:line="276" w:lineRule="auto"/>
      <w:ind w:left="1320"/>
    </w:pPr>
    <w:rPr>
      <w:rFonts w:ascii="Calibri" w:eastAsia="Times New Roman" w:hAnsi="Calibri" w:cs="Arial"/>
      <w:sz w:val="22"/>
      <w:szCs w:val="22"/>
    </w:rPr>
  </w:style>
  <w:style w:type="paragraph" w:styleId="TOC8">
    <w:name w:val="toc 8"/>
    <w:basedOn w:val="Normal"/>
    <w:next w:val="Normal"/>
    <w:uiPriority w:val="39"/>
    <w:pPr>
      <w:spacing w:after="100" w:line="276" w:lineRule="auto"/>
      <w:ind w:left="1540"/>
    </w:pPr>
    <w:rPr>
      <w:rFonts w:ascii="Calibri" w:eastAsia="Times New Roman" w:hAnsi="Calibri" w:cs="Arial"/>
      <w:sz w:val="22"/>
      <w:szCs w:val="22"/>
    </w:rPr>
  </w:style>
  <w:style w:type="paragraph" w:styleId="TOC9">
    <w:name w:val="toc 9"/>
    <w:basedOn w:val="Normal"/>
    <w:next w:val="Normal"/>
    <w:uiPriority w:val="39"/>
    <w:pPr>
      <w:spacing w:after="100" w:line="276" w:lineRule="auto"/>
      <w:ind w:left="1760"/>
    </w:pPr>
    <w:rPr>
      <w:rFonts w:ascii="Calibri" w:eastAsia="Times New Roman" w:hAnsi="Calibri" w:cs="Arial"/>
      <w:sz w:val="22"/>
      <w:szCs w:val="22"/>
    </w:rPr>
  </w:style>
  <w:style w:type="table" w:customStyle="1" w:styleId="PlainTable21">
    <w:name w:val="Plain Table 21"/>
    <w:basedOn w:val="TableNormal"/>
    <w:next w:val="PlainTable22"/>
    <w:uiPriority w:val="42"/>
    <w:rPr>
      <w:rFonts w:ascii="Calibri" w:eastAsia="Times New Roman"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
    <w:name w:val="Table Grid11"/>
    <w:basedOn w:val="TableNormal"/>
    <w:next w:val="TableGrid"/>
    <w:uiPriority w:val="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2">
    <w:name w:val="Plain Table 22"/>
    <w:basedOn w:val="TableNormal"/>
    <w:uiPriority w:val="42"/>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
    <w:name w:val="Table Grid3"/>
    <w:basedOn w:val="TableNormal"/>
    <w:next w:val="TableGrid"/>
    <w:uiPriority w:val="3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basedOn w:val="DefaultParagraphFont"/>
    <w:uiPriority w:val="99"/>
    <w:rPr>
      <w:color w:val="605E5C"/>
      <w:shd w:val="clear" w:color="auto" w:fill="E1DFDD"/>
    </w:rPr>
  </w:style>
  <w:style w:type="character" w:customStyle="1" w:styleId="css-x5hiaf">
    <w:name w:val="css-x5hiaf"/>
    <w:basedOn w:val="DefaultParagraphFont"/>
  </w:style>
  <w:style w:type="character" w:customStyle="1" w:styleId="css-0">
    <w:name w:val="css-0"/>
    <w:basedOn w:val="DefaultParagraphFont"/>
  </w:style>
  <w:style w:type="character" w:customStyle="1" w:styleId="css-rh820s">
    <w:name w:val="css-rh820s"/>
    <w:basedOn w:val="DefaultParagraphFont"/>
  </w:style>
  <w:style w:type="character" w:customStyle="1" w:styleId="css-15iwe0d">
    <w:name w:val="css-15iwe0d"/>
    <w:basedOn w:val="DefaultParagraphFont"/>
  </w:style>
  <w:style w:type="character" w:customStyle="1" w:styleId="css-2yp7ui">
    <w:name w:val="css-2yp7ui"/>
    <w:basedOn w:val="DefaultParagraphFont"/>
  </w:style>
  <w:style w:type="character" w:customStyle="1" w:styleId="css-1ber87j">
    <w:name w:val="css-1ber87j"/>
    <w:basedOn w:val="DefaultParagraphFont"/>
  </w:style>
  <w:style w:type="character" w:customStyle="1" w:styleId="css-1eh0vfs">
    <w:name w:val="css-1eh0vfs"/>
    <w:basedOn w:val="DefaultParagraphFont"/>
  </w:style>
  <w:style w:type="paragraph" w:customStyle="1" w:styleId="pb-2">
    <w:name w:val="pb-2"/>
    <w:basedOn w:val="Normal"/>
    <w:uiPriority w:val="99"/>
    <w:pPr>
      <w:spacing w:before="100" w:beforeAutospacing="1" w:after="100" w:afterAutospacing="1"/>
    </w:pPr>
    <w:rPr>
      <w:rFonts w:eastAsia="Times New Roman"/>
    </w:rPr>
  </w:style>
  <w:style w:type="character" w:customStyle="1" w:styleId="issue-underline">
    <w:name w:val="issue-underline"/>
    <w:basedOn w:val="DefaultParagraphFont"/>
  </w:style>
  <w:style w:type="character" w:customStyle="1" w:styleId="css-1f8sqii">
    <w:name w:val="css-1f8sqii"/>
    <w:basedOn w:val="DefaultParagraphFont"/>
  </w:style>
  <w:style w:type="character" w:customStyle="1" w:styleId="css-278qcu">
    <w:name w:val="css-278qcu"/>
    <w:basedOn w:val="DefaultParagraphFont"/>
  </w:style>
  <w:style w:type="character" w:customStyle="1" w:styleId="css-ima1mg">
    <w:name w:val="css-ima1mg"/>
    <w:basedOn w:val="DefaultParagraphFont"/>
  </w:style>
  <w:style w:type="character" w:customStyle="1" w:styleId="css-tczsq2">
    <w:name w:val="css-tczsq2"/>
    <w:basedOn w:val="DefaultParagraphFont"/>
  </w:style>
  <w:style w:type="character" w:customStyle="1" w:styleId="css-1dxrq2c">
    <w:name w:val="css-1dxrq2c"/>
    <w:basedOn w:val="DefaultParagraphFont"/>
  </w:style>
  <w:style w:type="character" w:customStyle="1" w:styleId="css-1c36jny">
    <w:name w:val="css-1c36jny"/>
    <w:basedOn w:val="DefaultParagraphFont"/>
  </w:style>
  <w:style w:type="character" w:customStyle="1" w:styleId="css-qz9gs3">
    <w:name w:val="css-qz9gs3"/>
    <w:basedOn w:val="DefaultParagraphFont"/>
  </w:style>
  <w:style w:type="character" w:customStyle="1" w:styleId="css-1ccok71">
    <w:name w:val="css-1ccok71"/>
    <w:basedOn w:val="DefaultParagraphFont"/>
  </w:style>
  <w:style w:type="character" w:customStyle="1" w:styleId="css-z4n4zn">
    <w:name w:val="css-z4n4zn"/>
    <w:basedOn w:val="DefaultParagraphFont"/>
  </w:style>
  <w:style w:type="character" w:customStyle="1" w:styleId="css-4pa7q6">
    <w:name w:val="css-4pa7q6"/>
    <w:basedOn w:val="DefaultParagraphFont"/>
  </w:style>
  <w:style w:type="character" w:customStyle="1" w:styleId="DefaultChar">
    <w:name w:val="Default Char"/>
    <w:basedOn w:val="DefaultParagraphFont"/>
    <w:link w:val="Default"/>
    <w:uiPriority w:val="99"/>
    <w:rPr>
      <w:color w:val="000000"/>
      <w:sz w:val="24"/>
      <w:szCs w:val="24"/>
      <w:lang w:val="fr-FR" w:eastAsia="fr-FR"/>
    </w:rPr>
  </w:style>
  <w:style w:type="table" w:customStyle="1" w:styleId="GridTable1Light2">
    <w:name w:val="Grid Table 1 Light2"/>
    <w:basedOn w:val="TableNormal"/>
    <w:uiPriority w:val="46"/>
    <w:rsid w:val="00487E72"/>
    <w:rPr>
      <w:rFonts w:asciiTheme="minorHAnsi" w:eastAsiaTheme="minorHAnsi" w:hAnsiTheme="minorHAnsi" w:cstheme="minorBidi"/>
      <w:kern w:val="2"/>
      <w:sz w:val="22"/>
      <w:szCs w:val="22"/>
      <w14:ligatures w14:val="standardContextual"/>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jx-char">
    <w:name w:val="mjx-char"/>
    <w:basedOn w:val="DefaultParagraphFont"/>
    <w:rsid w:val="00776239"/>
  </w:style>
  <w:style w:type="character" w:customStyle="1" w:styleId="mjxassistivemathml">
    <w:name w:val="mjx_assistive_mathml"/>
    <w:basedOn w:val="DefaultParagraphFont"/>
    <w:rsid w:val="00776239"/>
  </w:style>
  <w:style w:type="paragraph" w:styleId="HTMLPreformatted">
    <w:name w:val="HTML Preformatted"/>
    <w:basedOn w:val="Normal"/>
    <w:link w:val="HTMLPreformattedChar"/>
    <w:uiPriority w:val="99"/>
    <w:semiHidden/>
    <w:unhideWhenUsed/>
    <w:rsid w:val="00B71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B16"/>
    <w:rPr>
      <w:rFonts w:ascii="Courier New" w:eastAsia="Times New Roman" w:hAnsi="Courier New" w:cs="Courier New"/>
    </w:rPr>
  </w:style>
  <w:style w:type="character" w:customStyle="1" w:styleId="IntenseQuoteChar1">
    <w:name w:val="Intense Quote Char1"/>
    <w:basedOn w:val="DefaultParagraphFont"/>
    <w:uiPriority w:val="30"/>
    <w:rsid w:val="00B71B16"/>
    <w:rPr>
      <w:b/>
      <w:bCs/>
      <w:i/>
      <w:iCs/>
      <w:color w:val="4F81BD" w:themeColor="accent1"/>
    </w:rPr>
  </w:style>
  <w:style w:type="character" w:customStyle="1" w:styleId="Heading2Char1">
    <w:name w:val="Heading 2 Char1"/>
    <w:aliases w:val="Chapter Name Char1"/>
    <w:basedOn w:val="DefaultParagraphFont"/>
    <w:uiPriority w:val="99"/>
    <w:semiHidden/>
    <w:rsid w:val="003F7C03"/>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level 1 Char1,Heading Name Char1"/>
    <w:basedOn w:val="DefaultParagraphFont"/>
    <w:uiPriority w:val="99"/>
    <w:semiHidden/>
    <w:rsid w:val="003F7C03"/>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level 2 Char1,Sub-heading Char1"/>
    <w:basedOn w:val="DefaultParagraphFont"/>
    <w:uiPriority w:val="9"/>
    <w:semiHidden/>
    <w:rsid w:val="003F7C03"/>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level 3 Char1"/>
    <w:basedOn w:val="DefaultParagraphFont"/>
    <w:uiPriority w:val="9"/>
    <w:semiHidden/>
    <w:rsid w:val="003F7C03"/>
    <w:rPr>
      <w:rFonts w:asciiTheme="majorHAnsi" w:eastAsiaTheme="majorEastAsia" w:hAnsiTheme="majorHAnsi" w:cstheme="majorBidi"/>
      <w:color w:val="243F60" w:themeColor="accent1" w:themeShade="7F"/>
      <w:sz w:val="22"/>
      <w:szCs w:val="22"/>
    </w:rPr>
  </w:style>
  <w:style w:type="character" w:customStyle="1" w:styleId="Heading7Char1">
    <w:name w:val="Heading 7 Char1"/>
    <w:aliases w:val="caption Char1"/>
    <w:basedOn w:val="DefaultParagraphFont"/>
    <w:uiPriority w:val="9"/>
    <w:semiHidden/>
    <w:rsid w:val="003F7C03"/>
    <w:rPr>
      <w:rFonts w:asciiTheme="majorHAnsi" w:eastAsiaTheme="majorEastAsia" w:hAnsiTheme="majorHAnsi" w:cstheme="majorBidi"/>
      <w:i/>
      <w:iCs/>
      <w:color w:val="404040" w:themeColor="text1" w:themeTint="BF"/>
      <w:sz w:val="22"/>
      <w:szCs w:val="22"/>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3F7C0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3F7C03"/>
    <w:pPr>
      <w:widowControl w:val="0"/>
      <w:shd w:val="clear" w:color="auto" w:fill="FFFFFF"/>
      <w:spacing w:before="780" w:after="1840" w:line="514" w:lineRule="exact"/>
      <w:jc w:val="both"/>
    </w:pPr>
    <w:rPr>
      <w:sz w:val="20"/>
      <w:szCs w:val="20"/>
    </w:rPr>
  </w:style>
  <w:style w:type="character" w:customStyle="1" w:styleId="css-133coio">
    <w:name w:val="css-133coio"/>
    <w:basedOn w:val="DefaultParagraphFont"/>
    <w:rsid w:val="003F7C03"/>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uiPriority w:val="99"/>
    <w:rsid w:val="003F7C03"/>
    <w:rPr>
      <w:i/>
      <w:i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uiPriority w:val="99"/>
    <w:rsid w:val="003F7C03"/>
    <w:rPr>
      <w:b/>
      <w:bCs/>
      <w:shd w:val="clear" w:color="auto" w:fill="FFFFFF"/>
    </w:rPr>
  </w:style>
  <w:style w:type="character" w:customStyle="1" w:styleId="BalloonTextChar1">
    <w:name w:val="Balloon Text Char1"/>
    <w:basedOn w:val="DefaultParagraphFont"/>
    <w:uiPriority w:val="99"/>
    <w:semiHidden/>
    <w:rsid w:val="003F7C03"/>
    <w:rPr>
      <w:rFonts w:ascii="Tahoma" w:hAnsi="Tahoma" w:cs="Tahoma" w:hint="default"/>
      <w:sz w:val="16"/>
      <w:szCs w:val="16"/>
    </w:rPr>
  </w:style>
  <w:style w:type="character" w:customStyle="1" w:styleId="e24kjd">
    <w:name w:val="e24kjd"/>
    <w:basedOn w:val="DefaultParagraphFont"/>
    <w:rsid w:val="003F7C03"/>
  </w:style>
  <w:style w:type="character" w:customStyle="1" w:styleId="a">
    <w:name w:val="a"/>
    <w:basedOn w:val="DefaultParagraphFont"/>
    <w:rsid w:val="003F7C03"/>
  </w:style>
  <w:style w:type="character" w:customStyle="1" w:styleId="selectable">
    <w:name w:val="selectable"/>
    <w:basedOn w:val="DefaultParagraphFont"/>
    <w:rsid w:val="003F7C03"/>
  </w:style>
  <w:style w:type="paragraph" w:customStyle="1" w:styleId="bulletlist">
    <w:name w:val="bullet list"/>
    <w:basedOn w:val="BodyText"/>
    <w:rsid w:val="00C23EE3"/>
    <w:pPr>
      <w:numPr>
        <w:numId w:val="26"/>
      </w:numPr>
      <w:tabs>
        <w:tab w:val="left" w:pos="288"/>
      </w:tabs>
      <w:spacing w:after="120" w:line="228" w:lineRule="auto"/>
      <w:ind w:left="576" w:hanging="288"/>
    </w:pPr>
    <w:rPr>
      <w:rFonts w:eastAsia="MS Mincho"/>
      <w:spacing w:val="-1"/>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line="276" w:lineRule="auto"/>
      <w:outlineLvl w:val="0"/>
    </w:pPr>
    <w:rPr>
      <w:rFonts w:ascii="Cambria" w:eastAsia="Times New Roman" w:hAnsi="Cambria"/>
      <w:b/>
      <w:bCs/>
      <w:color w:val="365F91"/>
      <w:sz w:val="28"/>
      <w:szCs w:val="28"/>
      <w:lang w:bidi="en-US"/>
    </w:rPr>
  </w:style>
  <w:style w:type="paragraph" w:styleId="Heading2">
    <w:name w:val="heading 2"/>
    <w:aliases w:val="Chapter Name"/>
    <w:basedOn w:val="Normal"/>
    <w:next w:val="Normal"/>
    <w:link w:val="Heading2Char"/>
    <w:uiPriority w:val="99"/>
    <w:qFormat/>
    <w:pPr>
      <w:keepNext/>
      <w:spacing w:before="240" w:after="60"/>
      <w:outlineLvl w:val="1"/>
    </w:pPr>
    <w:rPr>
      <w:rFonts w:ascii="Cambria" w:eastAsia="Times New Roman" w:hAnsi="Cambria"/>
      <w:b/>
      <w:bCs/>
      <w:i/>
      <w:iCs/>
      <w:sz w:val="28"/>
      <w:szCs w:val="28"/>
    </w:rPr>
  </w:style>
  <w:style w:type="paragraph" w:styleId="Heading3">
    <w:name w:val="heading 3"/>
    <w:aliases w:val="level 1,Heading Name"/>
    <w:basedOn w:val="Normal"/>
    <w:next w:val="Normal"/>
    <w:link w:val="Heading3Char"/>
    <w:uiPriority w:val="99"/>
    <w:qFormat/>
    <w:pPr>
      <w:keepNext/>
      <w:keepLines/>
      <w:spacing w:before="200" w:line="276" w:lineRule="auto"/>
      <w:outlineLvl w:val="2"/>
    </w:pPr>
    <w:rPr>
      <w:rFonts w:ascii="Cambria" w:eastAsia="Times New Roman" w:hAnsi="Cambria"/>
      <w:b/>
      <w:bCs/>
      <w:color w:val="4F81BD"/>
      <w:sz w:val="22"/>
      <w:szCs w:val="22"/>
      <w:lang w:val="en-ZA"/>
    </w:rPr>
  </w:style>
  <w:style w:type="paragraph" w:styleId="Heading4">
    <w:name w:val="heading 4"/>
    <w:aliases w:val="level 2,Sub-heading"/>
    <w:basedOn w:val="Normal"/>
    <w:next w:val="Normal"/>
    <w:link w:val="Heading4Char"/>
    <w:uiPriority w:val="9"/>
    <w:qFormat/>
    <w:pPr>
      <w:keepNext/>
      <w:keepLines/>
      <w:spacing w:before="200" w:line="276" w:lineRule="auto"/>
      <w:outlineLvl w:val="3"/>
    </w:pPr>
    <w:rPr>
      <w:rFonts w:ascii="Cambria" w:eastAsia="Times New Roman" w:hAnsi="Cambria"/>
      <w:b/>
      <w:bCs/>
      <w:i/>
      <w:iCs/>
      <w:color w:val="4F81BD"/>
      <w:sz w:val="22"/>
      <w:szCs w:val="22"/>
      <w:lang w:val="en-ZA"/>
    </w:rPr>
  </w:style>
  <w:style w:type="paragraph" w:styleId="Heading5">
    <w:name w:val="heading 5"/>
    <w:aliases w:val="level 3"/>
    <w:basedOn w:val="Normal"/>
    <w:next w:val="Normal"/>
    <w:link w:val="Heading5Char"/>
    <w:uiPriority w:val="9"/>
    <w:qFormat/>
    <w:pPr>
      <w:keepNext/>
      <w:keepLines/>
      <w:spacing w:before="200" w:line="276" w:lineRule="auto"/>
      <w:outlineLvl w:val="4"/>
    </w:pPr>
    <w:rPr>
      <w:rFonts w:ascii="Cambria" w:eastAsia="Times New Roman" w:hAnsi="Cambria"/>
      <w:color w:val="243F60"/>
      <w:sz w:val="22"/>
      <w:szCs w:val="22"/>
      <w:lang w:val="en-ZA"/>
    </w:rPr>
  </w:style>
  <w:style w:type="paragraph" w:styleId="Heading6">
    <w:name w:val="heading 6"/>
    <w:basedOn w:val="Normal"/>
    <w:next w:val="Normal"/>
    <w:link w:val="Heading6Char"/>
    <w:uiPriority w:val="9"/>
    <w:qFormat/>
    <w:pPr>
      <w:spacing w:before="240" w:after="60"/>
      <w:outlineLvl w:val="5"/>
    </w:pPr>
    <w:rPr>
      <w:rFonts w:ascii="Calibri" w:hAnsi="Calibri"/>
      <w:b/>
      <w:bCs/>
      <w:sz w:val="22"/>
      <w:szCs w:val="22"/>
      <w:lang w:bidi="en-US"/>
    </w:rPr>
  </w:style>
  <w:style w:type="paragraph" w:styleId="Heading7">
    <w:name w:val="heading 7"/>
    <w:aliases w:val="caption"/>
    <w:basedOn w:val="Normal"/>
    <w:next w:val="Normal"/>
    <w:link w:val="Heading7Char"/>
    <w:uiPriority w:val="9"/>
    <w:qFormat/>
    <w:pPr>
      <w:spacing w:before="240" w:after="60"/>
      <w:outlineLvl w:val="6"/>
    </w:pPr>
    <w:rPr>
      <w:rFonts w:ascii="Calibri" w:hAnsi="Calibri"/>
      <w:lang w:bidi="en-US"/>
    </w:rPr>
  </w:style>
  <w:style w:type="paragraph" w:styleId="Heading8">
    <w:name w:val="heading 8"/>
    <w:basedOn w:val="Normal"/>
    <w:next w:val="Normal"/>
    <w:link w:val="Heading8Char"/>
    <w:uiPriority w:val="9"/>
    <w:qFormat/>
    <w:pPr>
      <w:spacing w:before="240" w:after="60"/>
      <w:outlineLvl w:val="7"/>
    </w:pPr>
    <w:rPr>
      <w:rFonts w:ascii="Calibri" w:hAnsi="Calibri"/>
      <w:i/>
      <w:iCs/>
      <w:lang w:bidi="en-US"/>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lang w:bidi="en-US"/>
    </w:rPr>
  </w:style>
  <w:style w:type="character" w:customStyle="1" w:styleId="Heading2Char">
    <w:name w:val="Heading 2 Char"/>
    <w:aliases w:val="Chapter Name Char"/>
    <w:link w:val="Heading2"/>
    <w:uiPriority w:val="99"/>
    <w:rPr>
      <w:rFonts w:ascii="Cambria" w:eastAsia="Times New Roman" w:hAnsi="Cambria" w:cs="Times New Roman"/>
      <w:b/>
      <w:bCs/>
      <w:i/>
      <w:iCs/>
      <w:sz w:val="28"/>
      <w:szCs w:val="28"/>
    </w:rPr>
  </w:style>
  <w:style w:type="character" w:customStyle="1" w:styleId="Heading3Char">
    <w:name w:val="Heading 3 Char"/>
    <w:aliases w:val="level 1 Char,Heading Name Char"/>
    <w:link w:val="Heading3"/>
    <w:uiPriority w:val="99"/>
    <w:rPr>
      <w:rFonts w:ascii="Cambria" w:eastAsia="Times New Roman" w:hAnsi="Cambria" w:cs="Times New Roman"/>
      <w:b/>
      <w:bCs/>
      <w:color w:val="4F81BD"/>
      <w:sz w:val="22"/>
      <w:szCs w:val="22"/>
      <w:lang w:val="en-ZA"/>
    </w:rPr>
  </w:style>
  <w:style w:type="character" w:customStyle="1" w:styleId="Heading4Char">
    <w:name w:val="Heading 4 Char"/>
    <w:aliases w:val="level 2 Char,Sub-heading Char"/>
    <w:link w:val="Heading4"/>
    <w:uiPriority w:val="9"/>
    <w:rPr>
      <w:rFonts w:ascii="Cambria" w:eastAsia="Times New Roman" w:hAnsi="Cambria" w:cs="Times New Roman"/>
      <w:b/>
      <w:bCs/>
      <w:i/>
      <w:iCs/>
      <w:color w:val="4F81BD"/>
      <w:sz w:val="22"/>
      <w:szCs w:val="22"/>
      <w:lang w:val="en-ZA"/>
    </w:rPr>
  </w:style>
  <w:style w:type="character" w:customStyle="1" w:styleId="Heading5Char">
    <w:name w:val="Heading 5 Char"/>
    <w:aliases w:val="level 3 Char"/>
    <w:link w:val="Heading5"/>
    <w:uiPriority w:val="9"/>
    <w:rPr>
      <w:rFonts w:ascii="Cambria" w:eastAsia="Times New Roman" w:hAnsi="Cambria" w:cs="Times New Roman"/>
      <w:color w:val="243F60"/>
      <w:sz w:val="22"/>
      <w:szCs w:val="22"/>
      <w:lang w:val="en-ZA"/>
    </w:rPr>
  </w:style>
  <w:style w:type="character" w:customStyle="1" w:styleId="Heading6Char">
    <w:name w:val="Heading 6 Char"/>
    <w:link w:val="Heading6"/>
    <w:uiPriority w:val="9"/>
    <w:rPr>
      <w:rFonts w:ascii="Calibri" w:hAnsi="Calibri"/>
      <w:b/>
      <w:bCs/>
      <w:sz w:val="22"/>
      <w:szCs w:val="22"/>
      <w:lang w:bidi="en-US"/>
    </w:rPr>
  </w:style>
  <w:style w:type="character" w:customStyle="1" w:styleId="Heading7Char">
    <w:name w:val="Heading 7 Char"/>
    <w:aliases w:val="caption Char"/>
    <w:link w:val="Heading7"/>
    <w:uiPriority w:val="9"/>
    <w:rPr>
      <w:rFonts w:ascii="Calibri" w:hAnsi="Calibri"/>
      <w:sz w:val="24"/>
      <w:szCs w:val="24"/>
      <w:lang w:bidi="en-US"/>
    </w:rPr>
  </w:style>
  <w:style w:type="character" w:customStyle="1" w:styleId="Heading8Char">
    <w:name w:val="Heading 8 Char"/>
    <w:link w:val="Heading8"/>
    <w:uiPriority w:val="9"/>
    <w:rPr>
      <w:rFonts w:ascii="Calibri" w:hAnsi="Calibri"/>
      <w:i/>
      <w:iCs/>
      <w:sz w:val="24"/>
      <w:szCs w:val="24"/>
      <w:lang w:bidi="en-US"/>
    </w:rPr>
  </w:style>
  <w:style w:type="character" w:customStyle="1" w:styleId="Heading9Char">
    <w:name w:val="Heading 9 Char"/>
    <w:link w:val="Heading9"/>
    <w:uiPriority w:val="9"/>
    <w:rPr>
      <w:rFonts w:ascii="Cambria" w:hAnsi="Cambria"/>
      <w:sz w:val="22"/>
      <w:szCs w:val="22"/>
      <w:lang w:bidi="en-US"/>
    </w:rPr>
  </w:style>
  <w:style w:type="character" w:styleId="Hyperlink">
    <w:name w:val="Hyperlink"/>
    <w:uiPriority w:val="99"/>
    <w:qFormat/>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val="en-US" w:eastAsia="en-US" w:bidi="ar-SA"/>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lang w:val="en-US" w:eastAsia="en-US" w:bidi="ar-SA"/>
    </w:rPr>
  </w:style>
  <w:style w:type="paragraph" w:customStyle="1" w:styleId="ListParagraphChar">
    <w:name w:val="List Paragraph Char"/>
    <w:basedOn w:val="Normal"/>
    <w:link w:val="ListParagraphCharChar"/>
    <w:uiPriority w:val="34"/>
    <w:qFormat/>
    <w:pPr>
      <w:spacing w:after="200" w:line="276" w:lineRule="auto"/>
      <w:ind w:left="720"/>
    </w:pPr>
    <w:rPr>
      <w:rFonts w:ascii="Calibri" w:hAnsi="Calibri"/>
      <w:sz w:val="22"/>
      <w:szCs w:val="22"/>
    </w:rPr>
  </w:style>
  <w:style w:type="character" w:customStyle="1" w:styleId="ListParagraphCharChar">
    <w:name w:val="List Paragraph Char Char"/>
    <w:link w:val="ListParagraphChar"/>
    <w:uiPriority w:val="34"/>
    <w:rPr>
      <w:rFonts w:ascii="Calibri" w:hAnsi="Calibri"/>
      <w:sz w:val="22"/>
      <w:szCs w:val="22"/>
    </w:rPr>
  </w:style>
  <w:style w:type="paragraph" w:styleId="Bibliography">
    <w:name w:val="Bibliography"/>
    <w:basedOn w:val="Normal"/>
    <w:next w:val="Normal"/>
    <w:uiPriority w:val="99"/>
    <w:pPr>
      <w:spacing w:after="200" w:line="276" w:lineRule="auto"/>
    </w:pPr>
    <w:rPr>
      <w:rFonts w:ascii="Calibri" w:hAnsi="Calibri"/>
      <w:sz w:val="22"/>
      <w:szCs w:val="22"/>
    </w:rPr>
  </w:style>
  <w:style w:type="table" w:styleId="TableGrid">
    <w:name w:val="Table Grid"/>
    <w:basedOn w:val="TableNormal"/>
    <w:uiPriority w:val="59"/>
    <w:qFormat/>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A5"/>
    <w:uiPriority w:val="99"/>
    <w:rPr>
      <w:rFonts w:cs="Helvetica"/>
      <w:color w:val="000000"/>
      <w:sz w:val="20"/>
      <w:szCs w:val="20"/>
    </w:rPr>
  </w:style>
  <w:style w:type="paragraph" w:styleId="FootnoteText">
    <w:name w:val="footnote text"/>
    <w:basedOn w:val="Normal"/>
    <w:link w:val="FootnoteTextChar"/>
    <w:uiPriority w:val="99"/>
    <w:pPr>
      <w:ind w:right="113"/>
      <w:jc w:val="both"/>
    </w:pPr>
    <w:rPr>
      <w:sz w:val="20"/>
      <w:szCs w:val="20"/>
      <w:lang w:val="fr-FR" w:eastAsia="fr-FR"/>
    </w:rPr>
  </w:style>
  <w:style w:type="character" w:customStyle="1" w:styleId="FootnoteTextChar">
    <w:name w:val="Footnote Text Char"/>
    <w:link w:val="FootnoteText"/>
    <w:uiPriority w:val="99"/>
    <w:rPr>
      <w:lang w:val="fr-FR" w:eastAsia="fr-FR"/>
    </w:rPr>
  </w:style>
  <w:style w:type="character" w:customStyle="1" w:styleId="hps">
    <w:name w:val="hps"/>
    <w:basedOn w:val="DefaultParagraphFont"/>
    <w:uiPriority w:val="99"/>
  </w:style>
  <w:style w:type="paragraph" w:customStyle="1" w:styleId="Default">
    <w:name w:val="Default"/>
    <w:link w:val="DefaultChar"/>
    <w:uiPriority w:val="99"/>
    <w:pPr>
      <w:autoSpaceDE w:val="0"/>
      <w:autoSpaceDN w:val="0"/>
      <w:adjustRightInd w:val="0"/>
    </w:pPr>
    <w:rPr>
      <w:color w:val="000000"/>
      <w:sz w:val="24"/>
      <w:szCs w:val="24"/>
      <w:lang w:val="fr-FR" w:eastAsia="fr-FR"/>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BodyText2">
    <w:name w:val="Body Text 2"/>
    <w:basedOn w:val="Normal"/>
    <w:link w:val="BodyText2Char"/>
    <w:uiPriority w:val="99"/>
    <w:pPr>
      <w:spacing w:line="432" w:lineRule="auto"/>
      <w:jc w:val="both"/>
    </w:pPr>
    <w:rPr>
      <w:rFonts w:ascii="Sylfaen" w:hAnsi="Sylfaen"/>
      <w:sz w:val="28"/>
    </w:rPr>
  </w:style>
  <w:style w:type="character" w:customStyle="1" w:styleId="BodyText2Char">
    <w:name w:val="Body Text 2 Char"/>
    <w:link w:val="BodyText2"/>
    <w:uiPriority w:val="99"/>
    <w:rPr>
      <w:rFonts w:ascii="Sylfaen" w:hAnsi="Sylfaen" w:cs="Courier New"/>
      <w:sz w:val="28"/>
      <w:szCs w:val="24"/>
    </w:rPr>
  </w:style>
  <w:style w:type="paragraph" w:styleId="NoSpacing">
    <w:name w:val="No Spacing"/>
    <w:link w:val="NoSpacingChar"/>
    <w:uiPriority w:val="1"/>
    <w:qFormat/>
    <w:rPr>
      <w:rFonts w:ascii="Calibri" w:eastAsia="Calibri" w:hAnsi="Calibri"/>
      <w:sz w:val="22"/>
      <w:szCs w:val="22"/>
    </w:rPr>
  </w:style>
  <w:style w:type="character" w:customStyle="1" w:styleId="NoSpacingChar">
    <w:name w:val="No Spacing Char"/>
    <w:basedOn w:val="DefaultParagraphFont"/>
    <w:link w:val="NoSpacing"/>
    <w:uiPriority w:val="1"/>
    <w:rPr>
      <w:rFonts w:ascii="Calibri" w:eastAsia="Calibri" w:hAnsi="Calibri"/>
      <w:sz w:val="22"/>
      <w:szCs w:val="22"/>
    </w:rPr>
  </w:style>
  <w:style w:type="paragraph" w:styleId="Caption">
    <w:name w:val="caption"/>
    <w:basedOn w:val="Normal"/>
    <w:next w:val="Normal"/>
    <w:link w:val="CaptionChar"/>
    <w:uiPriority w:val="35"/>
    <w:qFormat/>
    <w:rPr>
      <w:rFonts w:eastAsia="Calibri"/>
      <w:b/>
      <w:bCs/>
      <w:lang w:val="fr-FR" w:eastAsia="fr-FR"/>
    </w:rPr>
  </w:style>
  <w:style w:type="character" w:customStyle="1" w:styleId="CaptionChar">
    <w:name w:val="Caption Char"/>
    <w:link w:val="Caption"/>
    <w:uiPriority w:val="35"/>
    <w:rPr>
      <w:rFonts w:eastAsia="Calibri"/>
      <w:b/>
      <w:bCs/>
      <w:sz w:val="24"/>
      <w:szCs w:val="24"/>
      <w:lang w:val="fr-FR" w:eastAsia="fr-FR" w:bidi="ar-SA"/>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Calibri"/>
      <w:sz w:val="20"/>
      <w:szCs w:val="20"/>
      <w:lang w:val="fr-FR" w:eastAsia="fr-FR"/>
    </w:rPr>
  </w:style>
  <w:style w:type="character" w:customStyle="1" w:styleId="CommentTextChar">
    <w:name w:val="Comment Text Char"/>
    <w:link w:val="CommentText"/>
    <w:uiPriority w:val="99"/>
    <w:rPr>
      <w:rFonts w:eastAsia="Calibri"/>
      <w:lang w:val="fr-FR" w:eastAsia="fr-FR" w:bidi="ar-SA"/>
    </w:rPr>
  </w:style>
  <w:style w:type="paragraph" w:styleId="BalloonText">
    <w:name w:val="Balloon Text"/>
    <w:basedOn w:val="Normal"/>
    <w:link w:val="BalloonTextChar"/>
    <w:uiPriority w:val="99"/>
    <w:rPr>
      <w:rFonts w:ascii="Tahoma" w:hAnsi="Tahoma" w:cs="Tahoma"/>
      <w:sz w:val="16"/>
      <w:szCs w:val="16"/>
      <w:lang w:val="fr-FR"/>
    </w:rPr>
  </w:style>
  <w:style w:type="character" w:customStyle="1" w:styleId="BalloonTextChar">
    <w:name w:val="Balloon Text Char"/>
    <w:link w:val="BalloonText"/>
    <w:uiPriority w:val="99"/>
    <w:rPr>
      <w:rFonts w:ascii="Tahoma" w:hAnsi="Tahoma" w:cs="Tahoma"/>
      <w:sz w:val="16"/>
      <w:szCs w:val="16"/>
      <w:lang w:val="fr-FR" w:eastAsia="en-US" w:bidi="ar-SA"/>
    </w:rPr>
  </w:style>
  <w:style w:type="paragraph" w:styleId="BodyText">
    <w:name w:val="Body Text"/>
    <w:basedOn w:val="Normal"/>
    <w:link w:val="BodyTextChar"/>
    <w:uiPriority w:val="1"/>
    <w:qFormat/>
    <w:pPr>
      <w:jc w:val="both"/>
    </w:pPr>
    <w:rPr>
      <w:rFonts w:eastAsia="Calibri"/>
      <w:lang w:val="fr-FR" w:eastAsia="fr-FR"/>
    </w:rPr>
  </w:style>
  <w:style w:type="character" w:customStyle="1" w:styleId="BodyTextChar">
    <w:name w:val="Body Text Char"/>
    <w:link w:val="BodyText"/>
    <w:uiPriority w:val="1"/>
    <w:rPr>
      <w:rFonts w:eastAsia="Calibri"/>
      <w:sz w:val="24"/>
      <w:szCs w:val="24"/>
      <w:lang w:val="fr-FR" w:eastAsia="fr-FR" w:bidi="ar-SA"/>
    </w:rPr>
  </w:style>
  <w:style w:type="paragraph" w:styleId="CommentSubject">
    <w:name w:val="annotation subject"/>
    <w:basedOn w:val="CommentText"/>
    <w:next w:val="CommentText"/>
    <w:link w:val="CommentSubjectChar"/>
    <w:uiPriority w:val="99"/>
    <w:pPr>
      <w:spacing w:after="200"/>
    </w:pPr>
    <w:rPr>
      <w:rFonts w:ascii="Calibri" w:hAnsi="Calibri"/>
      <w:b/>
      <w:bCs/>
      <w:lang w:eastAsia="en-US"/>
    </w:rPr>
  </w:style>
  <w:style w:type="character" w:customStyle="1" w:styleId="CommentSubjectChar">
    <w:name w:val="Comment Subject Char"/>
    <w:link w:val="CommentSubject"/>
    <w:uiPriority w:val="99"/>
    <w:rPr>
      <w:rFonts w:ascii="Calibri" w:eastAsia="Calibri" w:hAnsi="Calibri"/>
      <w:b/>
      <w:bCs/>
      <w:lang w:val="fr-FR" w:eastAsia="en-US" w:bidi="ar-SA"/>
    </w:rPr>
  </w:style>
  <w:style w:type="paragraph" w:styleId="NormalWeb">
    <w:name w:val="Normal (Web)"/>
    <w:basedOn w:val="Normal"/>
    <w:uiPriority w:val="99"/>
    <w:pPr>
      <w:spacing w:before="100" w:beforeAutospacing="1" w:after="100" w:afterAutospacing="1"/>
    </w:pPr>
    <w:rPr>
      <w:rFonts w:eastAsia="Calibri"/>
      <w:sz w:val="20"/>
      <w:szCs w:val="20"/>
      <w:lang w:val="fr-FR" w:eastAsia="fr-FR"/>
    </w:rPr>
  </w:style>
  <w:style w:type="character" w:customStyle="1" w:styleId="italic1">
    <w:name w:val="italic1"/>
    <w:rPr>
      <w:rFonts w:cs="Times New Roman"/>
      <w:i/>
      <w:iCs/>
    </w:rPr>
  </w:style>
  <w:style w:type="character" w:customStyle="1" w:styleId="bold1">
    <w:name w:val="bold1"/>
    <w:rPr>
      <w:rFonts w:cs="Times New Roman"/>
      <w:b/>
      <w:bCs/>
    </w:rPr>
  </w:style>
  <w:style w:type="character" w:customStyle="1" w:styleId="shorttext">
    <w:name w:val="short_text"/>
    <w:uiPriority w:val="99"/>
    <w:rPr>
      <w:rFonts w:cs="Times New Roman"/>
    </w:rPr>
  </w:style>
  <w:style w:type="character" w:styleId="Strong">
    <w:name w:val="Strong"/>
    <w:uiPriority w:val="22"/>
    <w:qFormat/>
    <w:rPr>
      <w:rFonts w:cs="Times New Roman"/>
      <w:b/>
      <w:bCs/>
    </w:rPr>
  </w:style>
  <w:style w:type="character" w:styleId="Emphasis">
    <w:name w:val="Emphasis"/>
    <w:uiPriority w:val="20"/>
    <w:qFormat/>
    <w:rPr>
      <w:i/>
      <w:iCs/>
    </w:rPr>
  </w:style>
  <w:style w:type="paragraph" w:customStyle="1" w:styleId="Para1">
    <w:name w:val="Para 1"/>
    <w:basedOn w:val="Normal"/>
    <w:uiPriority w:val="99"/>
    <w:qFormat/>
    <w:pPr>
      <w:spacing w:before="360" w:line="360" w:lineRule="auto"/>
      <w:jc w:val="both"/>
    </w:pPr>
  </w:style>
  <w:style w:type="paragraph" w:customStyle="1" w:styleId="Sub-lists">
    <w:name w:val="Sub-lists"/>
    <w:basedOn w:val="Para1"/>
    <w:uiPriority w:val="99"/>
    <w:qFormat/>
    <w:pPr>
      <w:tabs>
        <w:tab w:val="left" w:pos="851"/>
      </w:tabs>
      <w:spacing w:before="240"/>
      <w:ind w:left="851" w:hanging="491"/>
    </w:pPr>
  </w:style>
  <w:style w:type="paragraph" w:customStyle="1" w:styleId="Para2">
    <w:name w:val="Para 2"/>
    <w:basedOn w:val="Para1"/>
    <w:uiPriority w:val="99"/>
    <w:qFormat/>
    <w:pPr>
      <w:ind w:left="357"/>
    </w:pPr>
  </w:style>
  <w:style w:type="paragraph" w:customStyle="1" w:styleId="Question">
    <w:name w:val="Question"/>
    <w:basedOn w:val="Para1"/>
    <w:uiPriority w:val="99"/>
    <w:qFormat/>
    <w:pPr>
      <w:keepNext/>
    </w:pPr>
    <w:rPr>
      <w:b/>
      <w:i/>
    </w:rPr>
  </w:style>
  <w:style w:type="paragraph" w:customStyle="1" w:styleId="Text">
    <w:name w:val="Text"/>
    <w:basedOn w:val="Normal"/>
    <w:uiPriority w:val="99"/>
    <w:pPr>
      <w:spacing w:after="120" w:line="480" w:lineRule="auto"/>
    </w:pPr>
    <w:rPr>
      <w:sz w:val="20"/>
      <w:szCs w:val="20"/>
      <w:lang w:eastAsia="ko-KR"/>
    </w:rPr>
  </w:style>
  <w:style w:type="paragraph" w:customStyle="1" w:styleId="Heading11">
    <w:name w:val="Heading 11"/>
    <w:basedOn w:val="Normal"/>
    <w:next w:val="Text"/>
    <w:uiPriority w:val="99"/>
    <w:pPr>
      <w:spacing w:after="240" w:line="480" w:lineRule="auto"/>
    </w:pPr>
    <w:rPr>
      <w:b/>
      <w:sz w:val="36"/>
      <w:szCs w:val="20"/>
      <w:lang w:val="en-GB" w:eastAsia="ko-KR"/>
    </w:rPr>
  </w:style>
  <w:style w:type="paragraph" w:customStyle="1" w:styleId="Heading31">
    <w:name w:val="Heading 31"/>
    <w:basedOn w:val="Heading11"/>
    <w:next w:val="Text"/>
    <w:uiPriority w:val="99"/>
    <w:rPr>
      <w:sz w:val="22"/>
    </w:rPr>
  </w:style>
  <w:style w:type="character" w:styleId="FootnoteReference">
    <w:name w:val="footnote reference"/>
    <w:uiPriority w:val="99"/>
    <w:rPr>
      <w:vertAlign w:val="superscript"/>
    </w:rPr>
  </w:style>
  <w:style w:type="character" w:customStyle="1" w:styleId="match1">
    <w:name w:val="match1"/>
  </w:style>
  <w:style w:type="character" w:customStyle="1" w:styleId="match2">
    <w:name w:val="match2"/>
  </w:style>
  <w:style w:type="character" w:styleId="HTMLCite">
    <w:name w:val="HTML Cite"/>
    <w:uiPriority w:val="99"/>
    <w:rPr>
      <w:i/>
      <w:iCs/>
    </w:rPr>
  </w:style>
  <w:style w:type="character" w:customStyle="1" w:styleId="referencetext1">
    <w:name w:val="referencetext1"/>
    <w:rPr>
      <w:vanish w:val="0"/>
      <w:webHidden w:val="0"/>
      <w:specVanish w:val="0"/>
    </w:rPr>
  </w:style>
  <w:style w:type="character" w:customStyle="1" w:styleId="st">
    <w:name w:val="st"/>
  </w:style>
  <w:style w:type="table" w:customStyle="1" w:styleId="LightShading1">
    <w:name w:val="Light Shading1"/>
    <w:basedOn w:val="TableNormal"/>
    <w:uiPriority w:val="60"/>
    <w:rPr>
      <w:rFonts w:ascii="Calibri" w:eastAsia="Times New Roman"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uiPriority w:val="99"/>
    <w:pPr>
      <w:spacing w:after="120" w:line="480" w:lineRule="auto"/>
      <w:ind w:left="360"/>
    </w:pPr>
    <w:rPr>
      <w:rFonts w:ascii="Calibri" w:hAnsi="Calibri"/>
      <w:lang w:bidi="en-US"/>
    </w:rPr>
  </w:style>
  <w:style w:type="character" w:customStyle="1" w:styleId="BodyTextIndent2Char">
    <w:name w:val="Body Text Indent 2 Char"/>
    <w:link w:val="BodyTextIndent2"/>
    <w:uiPriority w:val="99"/>
    <w:rPr>
      <w:rFonts w:ascii="Calibri" w:hAnsi="Calibri"/>
      <w:sz w:val="24"/>
      <w:szCs w:val="24"/>
      <w:lang w:bidi="en-U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Pr>
      <w:rFonts w:ascii="Cambria" w:hAnsi="Cambria"/>
      <w:b/>
      <w:bCs/>
      <w:kern w:val="28"/>
      <w:sz w:val="32"/>
      <w:szCs w:val="32"/>
      <w:lang w:bidi="en-US"/>
    </w:rPr>
  </w:style>
  <w:style w:type="paragraph" w:styleId="DocumentMap">
    <w:name w:val="Document Map"/>
    <w:basedOn w:val="Normal"/>
    <w:link w:val="DocumentMapChar"/>
    <w:uiPriority w:val="99"/>
    <w:rPr>
      <w:rFonts w:ascii="Tahoma" w:hAnsi="Tahoma" w:cs="Tahoma"/>
      <w:sz w:val="16"/>
      <w:szCs w:val="16"/>
      <w:lang w:bidi="en-US"/>
    </w:rPr>
  </w:style>
  <w:style w:type="character" w:customStyle="1" w:styleId="DocumentMapChar">
    <w:name w:val="Document Map Char"/>
    <w:link w:val="DocumentMap"/>
    <w:uiPriority w:val="99"/>
    <w:rPr>
      <w:rFonts w:ascii="Tahoma" w:hAnsi="Tahoma" w:cs="Tahoma"/>
      <w:sz w:val="16"/>
      <w:szCs w:val="16"/>
      <w:lang w:bidi="en-US"/>
    </w:rPr>
  </w:style>
  <w:style w:type="paragraph" w:styleId="Subtitle">
    <w:name w:val="Subtitle"/>
    <w:basedOn w:val="Normal"/>
    <w:next w:val="Normal"/>
    <w:link w:val="SubtitleChar"/>
    <w:qFormat/>
    <w:pPr>
      <w:spacing w:after="60"/>
      <w:jc w:val="center"/>
      <w:outlineLvl w:val="1"/>
    </w:pPr>
    <w:rPr>
      <w:rFonts w:ascii="Cambria" w:hAnsi="Cambria"/>
      <w:lang w:bidi="en-US"/>
    </w:rPr>
  </w:style>
  <w:style w:type="character" w:customStyle="1" w:styleId="SubtitleChar">
    <w:name w:val="Subtitle Char"/>
    <w:link w:val="Subtitle"/>
    <w:rPr>
      <w:rFonts w:ascii="Cambria" w:hAnsi="Cambria"/>
      <w:sz w:val="24"/>
      <w:szCs w:val="24"/>
      <w:lang w:bidi="en-US"/>
    </w:rPr>
  </w:style>
  <w:style w:type="paragraph" w:styleId="Quote">
    <w:name w:val="Quote"/>
    <w:basedOn w:val="Normal"/>
    <w:next w:val="Normal"/>
    <w:link w:val="QuoteChar"/>
    <w:uiPriority w:val="29"/>
    <w:qFormat/>
    <w:rPr>
      <w:rFonts w:ascii="Calibri" w:hAnsi="Calibri"/>
      <w:i/>
      <w:lang w:bidi="en-US"/>
    </w:rPr>
  </w:style>
  <w:style w:type="character" w:customStyle="1" w:styleId="QuoteChar">
    <w:name w:val="Quote Char"/>
    <w:link w:val="Quote"/>
    <w:uiPriority w:val="29"/>
    <w:rPr>
      <w:rFonts w:ascii="Calibri" w:hAnsi="Calibri"/>
      <w:i/>
      <w:sz w:val="24"/>
      <w:szCs w:val="24"/>
      <w:lang w:bidi="en-US"/>
    </w:rPr>
  </w:style>
  <w:style w:type="paragraph" w:styleId="IntenseQuote">
    <w:name w:val="Intense Quote"/>
    <w:basedOn w:val="Normal"/>
    <w:next w:val="Normal"/>
    <w:link w:val="IntenseQuoteChar"/>
    <w:uiPriority w:val="30"/>
    <w:qFormat/>
    <w:pPr>
      <w:ind w:left="720" w:right="720"/>
    </w:pPr>
    <w:rPr>
      <w:rFonts w:ascii="Calibri" w:hAnsi="Calibri"/>
      <w:b/>
      <w:i/>
      <w:szCs w:val="22"/>
      <w:lang w:bidi="en-US"/>
    </w:rPr>
  </w:style>
  <w:style w:type="character" w:customStyle="1" w:styleId="IntenseQuoteChar">
    <w:name w:val="Intense Quote Char"/>
    <w:link w:val="IntenseQuote"/>
    <w:uiPriority w:val="30"/>
    <w:rPr>
      <w:rFonts w:ascii="Calibri" w:hAnsi="Calibri"/>
      <w:b/>
      <w:i/>
      <w:sz w:val="24"/>
      <w:szCs w:val="22"/>
      <w:lang w:bidi="en-US"/>
    </w:rPr>
  </w:style>
  <w:style w:type="character" w:styleId="SubtleEmphasis">
    <w:name w:val="Subtle Emphasis"/>
    <w:uiPriority w:val="19"/>
    <w:qFormat/>
    <w:rPr>
      <w:i/>
      <w:color w:val="5A5A5A"/>
    </w:rPr>
  </w:style>
  <w:style w:type="character" w:styleId="IntenseEmphasis">
    <w:name w:val="Intense Emphasis"/>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qFormat/>
    <w:pPr>
      <w:keepLines w:val="0"/>
      <w:spacing w:before="240" w:after="60" w:line="240" w:lineRule="auto"/>
      <w:outlineLvl w:val="9"/>
    </w:pPr>
    <w:rPr>
      <w:color w:val="auto"/>
      <w:kern w:val="32"/>
      <w:sz w:val="32"/>
      <w:szCs w:val="32"/>
    </w:rPr>
  </w:style>
  <w:style w:type="character" w:customStyle="1" w:styleId="id4c93">
    <w:name w:val="id4c93"/>
  </w:style>
  <w:style w:type="character" w:customStyle="1" w:styleId="nowrap">
    <w:name w:val="nowrap"/>
  </w:style>
  <w:style w:type="character" w:customStyle="1" w:styleId="apple-style-span">
    <w:name w:val="apple-style-span"/>
  </w:style>
  <w:style w:type="paragraph" w:customStyle="1" w:styleId="ecxmsonormal">
    <w:name w:val="ecxmsonormal"/>
    <w:basedOn w:val="Normal"/>
    <w:uiPriority w:val="99"/>
    <w:pPr>
      <w:spacing w:before="100" w:beforeAutospacing="1" w:after="100" w:afterAutospacing="1"/>
    </w:pPr>
  </w:style>
  <w:style w:type="character" w:customStyle="1" w:styleId="ecxapple-style-span">
    <w:name w:val="ecxapple-style-span"/>
  </w:style>
  <w:style w:type="paragraph" w:customStyle="1" w:styleId="yiv411902724msonormal">
    <w:name w:val="yiv411902724msonormal"/>
    <w:basedOn w:val="Normal"/>
    <w:uiPriority w:val="99"/>
    <w:pPr>
      <w:spacing w:before="100" w:beforeAutospacing="1" w:after="100" w:afterAutospacing="1"/>
    </w:pPr>
  </w:style>
  <w:style w:type="character" w:customStyle="1" w:styleId="citationweb">
    <w:name w:val="citation web"/>
  </w:style>
  <w:style w:type="character" w:customStyle="1" w:styleId="reference-accessdate">
    <w:name w:val="reference-accessdate"/>
  </w:style>
  <w:style w:type="character" w:customStyle="1" w:styleId="z3988">
    <w:name w:val="z3988"/>
  </w:style>
  <w:style w:type="paragraph" w:customStyle="1" w:styleId="footnotedescription">
    <w:name w:val="footnote description"/>
    <w:next w:val="Normal"/>
    <w:link w:val="footnotedescriptionChar"/>
    <w:pPr>
      <w:spacing w:line="227" w:lineRule="auto"/>
      <w:jc w:val="both"/>
    </w:pPr>
    <w:rPr>
      <w:color w:val="181717"/>
      <w:sz w:val="18"/>
      <w:szCs w:val="22"/>
    </w:rPr>
  </w:style>
  <w:style w:type="character" w:customStyle="1" w:styleId="footnotedescriptionChar">
    <w:name w:val="footnote description Char"/>
    <w:link w:val="footnotedescription"/>
    <w:rPr>
      <w:color w:val="181717"/>
      <w:sz w:val="18"/>
      <w:szCs w:val="22"/>
      <w:lang w:bidi="ar-SA"/>
    </w:rPr>
  </w:style>
  <w:style w:type="character" w:customStyle="1" w:styleId="footnotemark">
    <w:name w:val="footnote mark"/>
    <w:rPr>
      <w:rFonts w:ascii="Times New Roman" w:eastAsia="Times New Roman" w:hAnsi="Times New Roman" w:cs="Times New Roman"/>
      <w:color w:val="181717"/>
      <w:sz w:val="18"/>
      <w:vertAlign w:val="superscript"/>
    </w:rPr>
  </w:style>
  <w:style w:type="table" w:customStyle="1" w:styleId="TableGrid0">
    <w:name w:val="TableGrid"/>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uiPriority w:val="99"/>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Pr>
      <w:rFonts w:ascii="Calibri" w:eastAsia="Calibri" w:hAnsi="Calibri"/>
      <w:sz w:val="22"/>
      <w:szCs w:val="22"/>
    </w:rPr>
  </w:style>
  <w:style w:type="character" w:styleId="PlaceholderText">
    <w:name w:val="Placeholder Text"/>
    <w:uiPriority w:val="99"/>
    <w:rPr>
      <w:color w:val="808080"/>
    </w:rPr>
  </w:style>
  <w:style w:type="paragraph" w:customStyle="1" w:styleId="Standard">
    <w:name w:val="Standard"/>
    <w:basedOn w:val="Default"/>
    <w:next w:val="Default"/>
    <w:uiPriority w:val="99"/>
    <w:rPr>
      <w:color w:val="auto"/>
      <w:lang w:val="en-US" w:eastAsia="en-US"/>
    </w:rPr>
  </w:style>
  <w:style w:type="paragraph" w:customStyle="1" w:styleId="Textkrper3">
    <w:name w:val="Textkörper 3"/>
    <w:basedOn w:val="Default"/>
    <w:next w:val="Default"/>
    <w:uiPriority w:val="99"/>
    <w:rPr>
      <w:color w:val="auto"/>
      <w:sz w:val="20"/>
      <w:lang w:val="en-US" w:eastAsia="en-US"/>
    </w:rPr>
  </w:style>
  <w:style w:type="paragraph" w:customStyle="1" w:styleId="Style">
    <w:name w:val="Style"/>
    <w:uiPriority w:val="99"/>
    <w:pPr>
      <w:widowControl w:val="0"/>
      <w:autoSpaceDE w:val="0"/>
      <w:autoSpaceDN w:val="0"/>
      <w:adjustRightInd w:val="0"/>
    </w:pPr>
    <w:rPr>
      <w:sz w:val="24"/>
      <w:szCs w:val="24"/>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styleId="FollowedHyperlink">
    <w:name w:val="FollowedHyperlink"/>
    <w:uiPriority w:val="99"/>
    <w:rPr>
      <w:rFonts w:cs="Times New Roman"/>
      <w:color w:val="800080"/>
      <w:u w:val="single"/>
    </w:rPr>
  </w:style>
  <w:style w:type="paragraph" w:customStyle="1" w:styleId="CM9">
    <w:name w:val="CM9"/>
    <w:basedOn w:val="Normal"/>
    <w:next w:val="Normal"/>
    <w:uiPriority w:val="99"/>
    <w:pPr>
      <w:autoSpaceDE w:val="0"/>
      <w:autoSpaceDN w:val="0"/>
      <w:adjustRightInd w:val="0"/>
    </w:pPr>
  </w:style>
  <w:style w:type="paragraph" w:customStyle="1" w:styleId="content11">
    <w:name w:val="content11"/>
    <w:basedOn w:val="Normal"/>
    <w:uiPriority w:val="99"/>
    <w:pPr>
      <w:spacing w:after="180" w:line="285" w:lineRule="atLeast"/>
    </w:pPr>
    <w:rPr>
      <w:rFonts w:ascii="Georgia" w:hAnsi="Georgia"/>
      <w:sz w:val="18"/>
      <w:szCs w:val="18"/>
    </w:rPr>
  </w:style>
  <w:style w:type="character" w:customStyle="1" w:styleId="1">
    <w:name w:val="توكيد1"/>
    <w:rPr>
      <w:b/>
      <w:bCs/>
    </w:rPr>
  </w:style>
  <w:style w:type="character" w:customStyle="1" w:styleId="apple-converted-space">
    <w:name w:val="apple-converted-space"/>
  </w:style>
  <w:style w:type="paragraph" w:customStyle="1" w:styleId="NormalTimesNewRoman">
    <w:name w:val="Normal + TimesNewRoman"/>
    <w:basedOn w:val="Normal"/>
    <w:uiPriority w:val="99"/>
    <w:pPr>
      <w:autoSpaceDE w:val="0"/>
      <w:autoSpaceDN w:val="0"/>
      <w:adjustRightInd w:val="0"/>
    </w:pPr>
    <w:rPr>
      <w:rFonts w:ascii="TimesNewRoman" w:eastAsia="TimesNewRoman" w:hAnsi="JansonText-Bold" w:cs="JansonText-Bold"/>
      <w:b/>
      <w:bCs/>
      <w:sz w:val="22"/>
      <w:szCs w:val="22"/>
      <w:lang w:val="en-GB" w:eastAsia="en-GB"/>
    </w:rPr>
  </w:style>
  <w:style w:type="paragraph" w:customStyle="1" w:styleId="NormalJustified">
    <w:name w:val="Normal + Justified"/>
    <w:basedOn w:val="Normal"/>
    <w:uiPriority w:val="99"/>
    <w:pPr>
      <w:spacing w:line="480" w:lineRule="auto"/>
      <w:ind w:left="-360"/>
      <w:jc w:val="both"/>
    </w:pPr>
    <w:rPr>
      <w:color w:val="0000FF"/>
      <w:lang w:val="en-GB"/>
    </w:rPr>
  </w:style>
  <w:style w:type="character" w:customStyle="1" w:styleId="wseasChar">
    <w:name w:val="wseas Char"/>
    <w:link w:val="wseas"/>
    <w:uiPriority w:val="99"/>
    <w:rPr>
      <w:b/>
      <w:sz w:val="32"/>
      <w:lang w:eastAsia="el-GR"/>
    </w:rPr>
  </w:style>
  <w:style w:type="paragraph" w:customStyle="1" w:styleId="wseas">
    <w:name w:val="wseas"/>
    <w:basedOn w:val="Normal"/>
    <w:link w:val="wseasChar"/>
    <w:uiPriority w:val="99"/>
    <w:pPr>
      <w:jc w:val="center"/>
    </w:pPr>
    <w:rPr>
      <w:b/>
      <w:sz w:val="32"/>
      <w:szCs w:val="20"/>
      <w:lang w:eastAsia="el-GR"/>
    </w:rPr>
  </w:style>
  <w:style w:type="paragraph" w:styleId="EndnoteText">
    <w:name w:val="endnote text"/>
    <w:basedOn w:val="Normal"/>
    <w:link w:val="EndnoteTextChar"/>
    <w:uiPriority w:val="99"/>
    <w:pPr>
      <w:spacing w:before="240"/>
      <w:jc w:val="both"/>
    </w:pPr>
    <w:rPr>
      <w:sz w:val="20"/>
      <w:szCs w:val="20"/>
      <w:lang w:val="en-GB" w:eastAsia="el-GR"/>
    </w:rPr>
  </w:style>
  <w:style w:type="character" w:customStyle="1" w:styleId="EndnoteTextChar">
    <w:name w:val="Endnote Text Char"/>
    <w:link w:val="EndnoteText"/>
    <w:uiPriority w:val="99"/>
    <w:rPr>
      <w:lang w:val="en-GB" w:eastAsia="el-GR"/>
    </w:rPr>
  </w:style>
  <w:style w:type="paragraph" w:styleId="ListBullet">
    <w:name w:val="List Bullet"/>
    <w:basedOn w:val="Normal"/>
    <w:uiPriority w:val="99"/>
    <w:pPr>
      <w:spacing w:before="60" w:after="60" w:line="360" w:lineRule="auto"/>
      <w:ind w:left="283" w:hanging="283"/>
      <w:jc w:val="both"/>
    </w:pPr>
    <w:rPr>
      <w:lang w:eastAsia="el-GR"/>
    </w:rPr>
  </w:style>
  <w:style w:type="paragraph" w:styleId="ListNumber">
    <w:name w:val="List Number"/>
    <w:basedOn w:val="Normal"/>
    <w:uiPriority w:val="99"/>
    <w:pPr>
      <w:tabs>
        <w:tab w:val="left" w:pos="720"/>
      </w:tabs>
      <w:spacing w:before="240"/>
      <w:ind w:left="720" w:hanging="360"/>
      <w:jc w:val="both"/>
    </w:pPr>
    <w:rPr>
      <w:lang w:val="en-GB" w:eastAsia="el-GR"/>
    </w:rPr>
  </w:style>
  <w:style w:type="paragraph" w:styleId="BodyText3">
    <w:name w:val="Body Text 3"/>
    <w:basedOn w:val="Normal"/>
    <w:link w:val="BodyText3Char"/>
    <w:uiPriority w:val="99"/>
    <w:pPr>
      <w:spacing w:before="120" w:line="480" w:lineRule="auto"/>
      <w:jc w:val="both"/>
    </w:pPr>
    <w:rPr>
      <w:sz w:val="16"/>
      <w:szCs w:val="16"/>
      <w:lang w:val="en-GB" w:eastAsia="el-GR"/>
    </w:rPr>
  </w:style>
  <w:style w:type="character" w:customStyle="1" w:styleId="BodyText3Char">
    <w:name w:val="Body Text 3 Char"/>
    <w:link w:val="BodyText3"/>
    <w:uiPriority w:val="99"/>
    <w:rPr>
      <w:sz w:val="16"/>
      <w:szCs w:val="16"/>
      <w:lang w:val="en-GB" w:eastAsia="el-GR"/>
    </w:rPr>
  </w:style>
  <w:style w:type="paragraph" w:styleId="BodyTextIndent3">
    <w:name w:val="Body Text Indent 3"/>
    <w:basedOn w:val="Normal"/>
    <w:link w:val="BodyTextIndent3Char"/>
    <w:uiPriority w:val="99"/>
    <w:pPr>
      <w:spacing w:line="251" w:lineRule="auto"/>
      <w:ind w:firstLine="204"/>
      <w:jc w:val="both"/>
    </w:pPr>
    <w:rPr>
      <w:sz w:val="16"/>
      <w:szCs w:val="16"/>
      <w:lang w:val="en-GB" w:eastAsia="el-GR"/>
    </w:rPr>
  </w:style>
  <w:style w:type="character" w:customStyle="1" w:styleId="BodyTextIndent3Char">
    <w:name w:val="Body Text Indent 3 Char"/>
    <w:link w:val="BodyTextIndent3"/>
    <w:uiPriority w:val="99"/>
    <w:rPr>
      <w:sz w:val="16"/>
      <w:szCs w:val="16"/>
      <w:lang w:val="en-GB" w:eastAsia="el-GR"/>
    </w:rPr>
  </w:style>
  <w:style w:type="paragraph" w:customStyle="1" w:styleId="Figures1">
    <w:name w:val="Figures1"/>
    <w:basedOn w:val="Heading8"/>
    <w:uiPriority w:val="99"/>
    <w:pPr>
      <w:keepNext/>
      <w:keepLines/>
      <w:spacing w:before="60" w:after="20" w:line="276" w:lineRule="auto"/>
      <w:jc w:val="center"/>
      <w:outlineLvl w:val="9"/>
    </w:pPr>
    <w:rPr>
      <w:rFonts w:ascii="Times New Roman" w:hAnsi="Times New Roman"/>
      <w:b/>
      <w:bCs/>
      <w:lang w:val="en-GB" w:eastAsia="el-GR" w:bidi="ar-SA"/>
    </w:rPr>
  </w:style>
  <w:style w:type="paragraph" w:customStyle="1" w:styleId="References">
    <w:name w:val="References"/>
    <w:basedOn w:val="ListNumber"/>
    <w:uiPriority w:val="99"/>
    <w:pPr>
      <w:spacing w:before="0"/>
      <w:ind w:left="360"/>
    </w:pPr>
    <w:rPr>
      <w:sz w:val="16"/>
      <w:szCs w:val="16"/>
      <w:lang w:val="en-US" w:eastAsia="en-US"/>
    </w:rPr>
  </w:style>
  <w:style w:type="paragraph" w:customStyle="1" w:styleId="Pa17">
    <w:name w:val="Pa17"/>
    <w:basedOn w:val="Normal"/>
    <w:next w:val="Normal"/>
    <w:uiPriority w:val="99"/>
    <w:pPr>
      <w:autoSpaceDE w:val="0"/>
      <w:autoSpaceDN w:val="0"/>
      <w:adjustRightInd w:val="0"/>
      <w:spacing w:line="201" w:lineRule="atLeast"/>
    </w:pPr>
    <w:rPr>
      <w:rFonts w:ascii="Frutiger LT Std 45 Light" w:hAnsi="Frutiger LT Std 45 Light"/>
      <w:lang w:val="hr-HR" w:eastAsia="hr-HR"/>
    </w:rPr>
  </w:style>
  <w:style w:type="character" w:customStyle="1" w:styleId="A2">
    <w:name w:val="A2"/>
    <w:uiPriority w:val="99"/>
    <w:rPr>
      <w:color w:val="000000"/>
    </w:rPr>
  </w:style>
  <w:style w:type="character" w:customStyle="1" w:styleId="A8">
    <w:name w:val="A8"/>
    <w:uiPriority w:val="99"/>
    <w:rPr>
      <w:b/>
      <w:color w:val="000000"/>
      <w:sz w:val="72"/>
    </w:rPr>
  </w:style>
  <w:style w:type="character" w:customStyle="1" w:styleId="bodytext1">
    <w:name w:val="bodytext1"/>
    <w:rPr>
      <w:rFonts w:ascii="Verdana" w:hAnsi="Verdana" w:hint="default"/>
      <w:b w:val="0"/>
      <w:bCs w:val="0"/>
      <w:color w:val="000000"/>
      <w:sz w:val="17"/>
      <w:szCs w:val="17"/>
    </w:rPr>
  </w:style>
  <w:style w:type="table" w:customStyle="1" w:styleId="LightShading2">
    <w:name w:val="Light Shading2"/>
    <w:basedOn w:val="TableNormal"/>
    <w:uiPriority w:val="60"/>
    <w:rPr>
      <w:rFonts w:ascii="Calibri" w:eastAsia="Times New Roman" w:hAnsi="Calibri" w:cs="Cordia New"/>
      <w:color w:val="000000"/>
      <w:sz w:val="22"/>
      <w:szCs w:val="28"/>
      <w:lang w:bidi="th-T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FirstIndent2">
    <w:name w:val="Body Text First Indent 2"/>
    <w:basedOn w:val="BodyTextIndent"/>
    <w:link w:val="BodyTextFirstIndent2Char"/>
    <w:uiPriority w:val="99"/>
    <w:pPr>
      <w:spacing w:line="240" w:lineRule="auto"/>
      <w:ind w:firstLine="210"/>
    </w:pPr>
    <w:rPr>
      <w:sz w:val="24"/>
      <w:szCs w:val="24"/>
    </w:rPr>
  </w:style>
  <w:style w:type="character" w:customStyle="1" w:styleId="BodyTextFirstIndent2Char">
    <w:name w:val="Body Text First Indent 2 Char"/>
    <w:link w:val="BodyTextFirstIndent2"/>
    <w:uiPriority w:val="99"/>
    <w:rPr>
      <w:rFonts w:ascii="Calibri" w:eastAsia="Calibri" w:hAnsi="Calibri"/>
      <w:sz w:val="24"/>
      <w:szCs w:val="24"/>
    </w:rPr>
  </w:style>
  <w:style w:type="character" w:customStyle="1" w:styleId="sword">
    <w:name w:val="sword"/>
  </w:style>
  <w:style w:type="character" w:customStyle="1" w:styleId="10">
    <w:name w:val="تاريخ1"/>
  </w:style>
  <w:style w:type="table" w:styleId="MediumGrid1-Accent2">
    <w:name w:val="Medium Grid 1 Accent 2"/>
    <w:basedOn w:val="TableNormal"/>
    <w:uiPriority w:val="67"/>
    <w:rPr>
      <w:rFonts w:ascii="Calibri" w:eastAsia="Calibri" w:hAnsi="Calibri"/>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EFD3D2"/>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DisplayEquation">
    <w:name w:val="Display Equation"/>
    <w:basedOn w:val="Normal"/>
    <w:uiPriority w:val="99"/>
    <w:pPr>
      <w:tabs>
        <w:tab w:val="center" w:pos="3960"/>
        <w:tab w:val="right" w:pos="7920"/>
      </w:tabs>
      <w:spacing w:before="240" w:after="240"/>
      <w:jc w:val="center"/>
    </w:pPr>
    <w:rPr>
      <w:rFonts w:ascii="NewCenturySchlbk-Roman" w:eastAsia="Times New Roman" w:hAnsi="NewCenturySchlbk-Roman"/>
      <w:i/>
      <w:iCs/>
      <w:sz w:val="20"/>
      <w:szCs w:val="20"/>
      <w:lang w:eastAsia="zh-CN"/>
    </w:rPr>
  </w:style>
  <w:style w:type="paragraph" w:customStyle="1" w:styleId="ListParagraph1">
    <w:name w:val="List Paragraph1"/>
    <w:basedOn w:val="Normal"/>
    <w:uiPriority w:val="99"/>
    <w:pPr>
      <w:widowControl w:val="0"/>
      <w:ind w:leftChars="200" w:left="480"/>
    </w:pPr>
    <w:rPr>
      <w:rFonts w:ascii="Calibri" w:eastAsia="PMingLiU" w:hAnsi="Calibri"/>
      <w:kern w:val="2"/>
      <w:szCs w:val="22"/>
      <w:lang w:eastAsia="zh-TW"/>
    </w:rPr>
  </w:style>
  <w:style w:type="character" w:customStyle="1" w:styleId="PlainTextChar">
    <w:name w:val="Plain Text Char"/>
    <w:link w:val="PlainText"/>
    <w:uiPriority w:val="99"/>
    <w:rPr>
      <w:rFonts w:ascii="Courier New" w:hAnsi="Courier New"/>
    </w:rPr>
  </w:style>
  <w:style w:type="paragraph" w:styleId="PlainText">
    <w:name w:val="Plain Text"/>
    <w:basedOn w:val="Normal"/>
    <w:link w:val="PlainTextChar"/>
    <w:uiPriority w:val="99"/>
    <w:rPr>
      <w:rFonts w:ascii="Courier New" w:hAnsi="Courier New"/>
      <w:sz w:val="20"/>
      <w:szCs w:val="20"/>
    </w:rPr>
  </w:style>
  <w:style w:type="character" w:customStyle="1" w:styleId="PlainTextChar1">
    <w:name w:val="Plain Text Char1"/>
    <w:uiPriority w:val="99"/>
    <w:rPr>
      <w:rFonts w:ascii="Courier New" w:hAnsi="Courier New" w:cs="Courier New"/>
    </w:rPr>
  </w:style>
  <w:style w:type="character" w:customStyle="1" w:styleId="3oh-">
    <w:name w:val="_3oh-"/>
    <w:qFormat/>
  </w:style>
  <w:style w:type="character" w:customStyle="1" w:styleId="small-link-text">
    <w:name w:val="small-link-text"/>
  </w:style>
  <w:style w:type="character" w:customStyle="1" w:styleId="highlight">
    <w:name w:val="highlight"/>
  </w:style>
  <w:style w:type="paragraph" w:customStyle="1" w:styleId="Pa9">
    <w:name w:val="Pa9"/>
    <w:basedOn w:val="Default"/>
    <w:next w:val="Default"/>
    <w:uiPriority w:val="99"/>
    <w:pPr>
      <w:spacing w:line="201" w:lineRule="atLeast"/>
    </w:pPr>
    <w:rPr>
      <w:rFonts w:ascii="Franklin Gothic Book" w:eastAsia="Calibri" w:hAnsi="Franklin Gothic Book"/>
      <w:color w:val="auto"/>
      <w:lang w:val="en-US" w:eastAsia="en-US"/>
    </w:rPr>
  </w:style>
  <w:style w:type="character" w:customStyle="1" w:styleId="refauthors">
    <w:name w:val="refauthors"/>
  </w:style>
  <w:style w:type="character" w:customStyle="1" w:styleId="reftitle">
    <w:name w:val="reftitle"/>
  </w:style>
  <w:style w:type="character" w:customStyle="1" w:styleId="refseriestitle">
    <w:name w:val="refseriestitle"/>
  </w:style>
  <w:style w:type="character" w:customStyle="1" w:styleId="refseriesvolume">
    <w:name w:val="refseriesvolume"/>
  </w:style>
  <w:style w:type="character" w:customStyle="1" w:styleId="refpages">
    <w:name w:val="refpages"/>
  </w:style>
  <w:style w:type="paragraph" w:customStyle="1" w:styleId="TableParagraph">
    <w:name w:val="Table Paragraph"/>
    <w:basedOn w:val="Normal"/>
    <w:uiPriority w:val="1"/>
    <w:qFormat/>
    <w:pPr>
      <w:widowControl w:val="0"/>
      <w:autoSpaceDE w:val="0"/>
      <w:autoSpaceDN w:val="0"/>
      <w:ind w:left="107"/>
      <w:jc w:val="center"/>
    </w:pPr>
    <w:rPr>
      <w:rFonts w:eastAsia="Times New Roman"/>
      <w:sz w:val="22"/>
      <w:szCs w:val="22"/>
      <w:lang w:bidi="en-US"/>
    </w:rPr>
  </w:style>
  <w:style w:type="character" w:customStyle="1" w:styleId="reference-text">
    <w:name w:val="reference-text"/>
  </w:style>
  <w:style w:type="character" w:customStyle="1" w:styleId="contrib">
    <w:name w:val="contrib"/>
  </w:style>
  <w:style w:type="character" w:customStyle="1" w:styleId="separator">
    <w:name w:val="separator"/>
  </w:style>
  <w:style w:type="character" w:customStyle="1" w:styleId="CharAttribute0">
    <w:name w:val="CharAttribute0"/>
    <w:rPr>
      <w:rFonts w:ascii="Cambria" w:eastAsia="Cambria" w:hAnsi="Cambria" w:hint="default"/>
      <w:b/>
      <w:sz w:val="24"/>
    </w:rPr>
  </w:style>
  <w:style w:type="paragraph" w:customStyle="1" w:styleId="ParaAttribute6">
    <w:name w:val="ParaAttribute6"/>
    <w:uiPriority w:val="99"/>
    <w:pPr>
      <w:wordWrap w:val="0"/>
      <w:jc w:val="center"/>
    </w:pPr>
    <w:rPr>
      <w:rFonts w:eastAsia="Batang"/>
      <w:lang w:val="en-GB" w:eastAsia="en-GB"/>
    </w:rPr>
  </w:style>
  <w:style w:type="paragraph" w:customStyle="1" w:styleId="ParaAttribute8">
    <w:name w:val="ParaAttribute8"/>
    <w:uiPriority w:val="99"/>
    <w:pPr>
      <w:wordWrap w:val="0"/>
      <w:jc w:val="center"/>
    </w:pPr>
    <w:rPr>
      <w:rFonts w:eastAsia="Batang"/>
      <w:lang w:val="en-GB" w:eastAsia="en-GB"/>
    </w:rPr>
  </w:style>
  <w:style w:type="character" w:customStyle="1" w:styleId="CharAttribute6">
    <w:name w:val="CharAttribute6"/>
    <w:rPr>
      <w:rFonts w:ascii="Cambria" w:eastAsia="Cambria" w:hAnsi="Cambria" w:hint="default"/>
      <w:b/>
      <w:sz w:val="24"/>
    </w:rPr>
  </w:style>
  <w:style w:type="character" w:customStyle="1" w:styleId="EndNoteBibliographyChar">
    <w:name w:val="EndNote Bibliography Char"/>
    <w:link w:val="EndNoteBibliography"/>
    <w:rPr>
      <w:rFonts w:eastAsia="Times New Roman"/>
      <w:noProof/>
    </w:rPr>
  </w:style>
  <w:style w:type="paragraph" w:customStyle="1" w:styleId="EndNoteBibliography">
    <w:name w:val="EndNote Bibliography"/>
    <w:basedOn w:val="Normal"/>
    <w:link w:val="EndNoteBibliographyChar"/>
    <w:qFormat/>
    <w:rPr>
      <w:rFonts w:eastAsia="Times New Roman"/>
      <w:noProof/>
      <w:sz w:val="20"/>
      <w:szCs w:val="20"/>
    </w:rPr>
  </w:style>
  <w:style w:type="character" w:customStyle="1" w:styleId="UnresolvedMention1">
    <w:name w:val="Unresolved Mention1"/>
    <w:basedOn w:val="DefaultParagraphFont"/>
    <w:uiPriority w:val="99"/>
    <w:rPr>
      <w:color w:val="605E5C"/>
      <w:shd w:val="clear" w:color="auto" w:fill="E1DFDD"/>
    </w:rPr>
  </w:style>
  <w:style w:type="character" w:customStyle="1" w:styleId="linkify">
    <w:name w:val="linkify"/>
    <w:basedOn w:val="DefaultParagraphFont"/>
    <w:qFormat/>
  </w:style>
  <w:style w:type="table" w:customStyle="1" w:styleId="TableGrid1">
    <w:name w:val="Table Grid1"/>
    <w:basedOn w:val="TableNormal"/>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baf-back">
    <w:name w:val="gt-baf-back"/>
    <w:basedOn w:val="DefaultParagraphFont"/>
  </w:style>
  <w:style w:type="character" w:customStyle="1" w:styleId="A6">
    <w:name w:val="A6"/>
    <w:uiPriority w:val="99"/>
    <w:rPr>
      <w:rFonts w:cs="Roboto"/>
      <w:color w:val="000000"/>
      <w:sz w:val="22"/>
      <w:szCs w:val="22"/>
    </w:rPr>
  </w:style>
  <w:style w:type="character" w:customStyle="1" w:styleId="A14">
    <w:name w:val="A14"/>
    <w:uiPriority w:val="99"/>
    <w:rPr>
      <w:rFonts w:cs="Roboto"/>
      <w:color w:val="000000"/>
      <w:sz w:val="30"/>
      <w:szCs w:val="30"/>
    </w:rPr>
  </w:style>
  <w:style w:type="table" w:styleId="LightShading">
    <w:name w:val="Light Shading"/>
    <w:basedOn w:val="TableNormal"/>
    <w:uiPriority w:val="60"/>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ord">
    <w:name w:val="word"/>
    <w:basedOn w:val="DefaultParagraphFont"/>
  </w:style>
  <w:style w:type="character" w:customStyle="1" w:styleId="binomial">
    <w:name w:val="binomial"/>
    <w:basedOn w:val="DefaultParagraphFont"/>
  </w:style>
  <w:style w:type="paragraph" w:styleId="TOC1">
    <w:name w:val="toc 1"/>
    <w:basedOn w:val="Normal"/>
    <w:next w:val="Normal"/>
    <w:uiPriority w:val="39"/>
    <w:qFormat/>
    <w:pPr>
      <w:spacing w:after="100" w:line="276" w:lineRule="auto"/>
    </w:pPr>
    <w:rPr>
      <w:rFonts w:ascii="Calibri" w:eastAsia="Times New Roman" w:hAnsi="Calibri" w:cs="Arial"/>
      <w:sz w:val="22"/>
      <w:szCs w:val="22"/>
      <w:lang w:val="en-GB"/>
    </w:rPr>
  </w:style>
  <w:style w:type="paragraph" w:styleId="TOC2">
    <w:name w:val="toc 2"/>
    <w:basedOn w:val="Normal"/>
    <w:next w:val="Normal"/>
    <w:uiPriority w:val="39"/>
    <w:qFormat/>
    <w:pPr>
      <w:spacing w:after="100" w:line="276" w:lineRule="auto"/>
      <w:ind w:left="220"/>
    </w:pPr>
    <w:rPr>
      <w:rFonts w:ascii="Calibri" w:eastAsia="Times New Roman" w:hAnsi="Calibri" w:cs="Arial"/>
      <w:sz w:val="22"/>
      <w:szCs w:val="22"/>
      <w:lang w:val="en-GB"/>
    </w:rPr>
  </w:style>
  <w:style w:type="paragraph" w:styleId="TOC3">
    <w:name w:val="toc 3"/>
    <w:basedOn w:val="Normal"/>
    <w:next w:val="Normal"/>
    <w:uiPriority w:val="39"/>
    <w:qFormat/>
    <w:pPr>
      <w:spacing w:after="100" w:line="276" w:lineRule="auto"/>
      <w:ind w:left="440"/>
    </w:pPr>
    <w:rPr>
      <w:rFonts w:ascii="Calibri" w:eastAsia="Times New Roman" w:hAnsi="Calibri" w:cs="Arial"/>
      <w:sz w:val="22"/>
      <w:szCs w:val="22"/>
      <w:lang w:val="en-GB"/>
    </w:rPr>
  </w:style>
  <w:style w:type="character" w:customStyle="1" w:styleId="Char">
    <w:name w:val="تذييل الصفحة Char"/>
    <w:link w:val="11"/>
    <w:uiPriority w:val="99"/>
    <w:rPr>
      <w:sz w:val="24"/>
      <w:szCs w:val="24"/>
    </w:rPr>
  </w:style>
  <w:style w:type="paragraph" w:customStyle="1" w:styleId="11">
    <w:name w:val="1"/>
    <w:basedOn w:val="Normal"/>
    <w:next w:val="Footer"/>
    <w:link w:val="Char"/>
    <w:uiPriority w:val="99"/>
    <w:pPr>
      <w:tabs>
        <w:tab w:val="center" w:pos="4153"/>
        <w:tab w:val="right" w:pos="8306"/>
      </w:tabs>
    </w:pPr>
  </w:style>
  <w:style w:type="paragraph" w:customStyle="1" w:styleId="volume-issue">
    <w:name w:val="volume-issue"/>
    <w:basedOn w:val="Normal"/>
    <w:uiPriority w:val="99"/>
    <w:pPr>
      <w:spacing w:before="100" w:beforeAutospacing="1" w:after="100" w:afterAutospacing="1"/>
    </w:pPr>
    <w:rPr>
      <w:rFonts w:eastAsia="Times New Roman"/>
    </w:rPr>
  </w:style>
  <w:style w:type="paragraph" w:customStyle="1" w:styleId="yiv8682703518ydp87fb7630yiv5768953250msonormal">
    <w:name w:val="yiv8682703518ydp87fb7630yiv5768953250msonormal"/>
    <w:basedOn w:val="Normal"/>
    <w:uiPriority w:val="99"/>
    <w:pPr>
      <w:spacing w:before="100" w:beforeAutospacing="1" w:after="100" w:afterAutospacing="1"/>
    </w:pPr>
    <w:rPr>
      <w:rFonts w:eastAsia="Times New Roman"/>
    </w:rPr>
  </w:style>
  <w:style w:type="character" w:customStyle="1" w:styleId="title-text">
    <w:name w:val="title-text"/>
    <w:basedOn w:val="DefaultParagraphFont"/>
  </w:style>
  <w:style w:type="character" w:customStyle="1" w:styleId="sentence">
    <w:name w:val="sentence"/>
    <w:basedOn w:val="DefaultParagraphFont"/>
  </w:style>
  <w:style w:type="character" w:customStyle="1" w:styleId="correction">
    <w:name w:val="correction"/>
    <w:basedOn w:val="DefaultParagraphFont"/>
  </w:style>
  <w:style w:type="character" w:customStyle="1" w:styleId="w8qarf">
    <w:name w:val="w8qarf"/>
    <w:basedOn w:val="DefaultParagraphFont"/>
  </w:style>
  <w:style w:type="character" w:customStyle="1" w:styleId="lrzxr">
    <w:name w:val="lrzxr"/>
    <w:basedOn w:val="DefaultParagraphFont"/>
  </w:style>
  <w:style w:type="character" w:customStyle="1" w:styleId="Char0">
    <w:name w:val="رأس الصفحة Char"/>
    <w:uiPriority w:val="99"/>
    <w:rPr>
      <w:sz w:val="24"/>
      <w:szCs w:val="24"/>
      <w:lang w:val="en-US" w:eastAsia="en-US"/>
    </w:rPr>
  </w:style>
  <w:style w:type="character" w:customStyle="1" w:styleId="authors">
    <w:name w:val="authors"/>
    <w:basedOn w:val="DefaultParagraphFont"/>
  </w:style>
  <w:style w:type="character" w:customStyle="1" w:styleId="Date1">
    <w:name w:val="Date1"/>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volumeissue">
    <w:name w:val="volume_issue"/>
    <w:basedOn w:val="DefaultParagraphFont"/>
  </w:style>
  <w:style w:type="character" w:customStyle="1" w:styleId="pagerange">
    <w:name w:val="page_range"/>
    <w:basedOn w:val="DefaultParagraphFont"/>
  </w:style>
  <w:style w:type="character" w:customStyle="1" w:styleId="doilink">
    <w:name w:val="doi_link"/>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Hyperlink1">
    <w:name w:val="Hyperlink1"/>
    <w:basedOn w:val="DefaultParagraphFont"/>
  </w:style>
  <w:style w:type="character" w:customStyle="1" w:styleId="doilabel">
    <w:name w:val="doi__label"/>
    <w:basedOn w:val="DefaultParagraphFont"/>
  </w:style>
  <w:style w:type="character" w:customStyle="1" w:styleId="label">
    <w:name w:val="label"/>
    <w:basedOn w:val="DefaultParagraphFont"/>
  </w:style>
  <w:style w:type="character" w:customStyle="1" w:styleId="value">
    <w:name w:val="value"/>
    <w:basedOn w:val="DefaultParagraphFont"/>
  </w:style>
  <w:style w:type="character" w:customStyle="1" w:styleId="text0">
    <w:name w:val="text"/>
    <w:basedOn w:val="DefaultParagraphFont"/>
  </w:style>
  <w:style w:type="character" w:customStyle="1" w:styleId="anchor-text">
    <w:name w:val="anchor-text"/>
    <w:basedOn w:val="DefaultParagraphFont"/>
  </w:style>
  <w:style w:type="character" w:customStyle="1" w:styleId="identifier">
    <w:name w:val="identifier"/>
    <w:basedOn w:val="DefaultParagraphFont"/>
  </w:style>
  <w:style w:type="character" w:customStyle="1" w:styleId="id-label">
    <w:name w:val="id-label"/>
    <w:basedOn w:val="DefaultParagraphFont"/>
  </w:style>
  <w:style w:type="table" w:styleId="TableSimple1">
    <w:name w:val="Table Simple 1"/>
    <w:basedOn w:val="TableNormal"/>
    <w:uiPriority w:val="99"/>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
    <w:name w:val="Style1"/>
    <w:basedOn w:val="TableSimple1"/>
    <w:uiPriority w:val="99"/>
    <w:qFormat/>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6">
    <w:name w:val="Style6"/>
    <w:basedOn w:val="TableSimple1"/>
    <w:uiPriority w:val="99"/>
    <w:qFormat/>
    <w:rPr>
      <w:rFonts w:ascii="Calibri" w:eastAsia="Calibri" w:hAnsi="Calibri" w:cs="Arial"/>
      <w:sz w:val="22"/>
      <w:szCs w:val="22"/>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
    <w:name w:val="Πλέγμα πίνακα1"/>
    <w:basedOn w:val="TableNormal"/>
    <w:uiPriority w:val="59"/>
    <w:rPr>
      <w:rFonts w:ascii="Calibri" w:eastAsia="Calibri" w:hAnsi="Calibri" w:cs="Arial"/>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rm">
    <w:name w:val="margin_term"/>
    <w:basedOn w:val="DefaultParagraphFont"/>
  </w:style>
  <w:style w:type="character" w:customStyle="1" w:styleId="glossdef2">
    <w:name w:val="glossdef2"/>
    <w:basedOn w:val="DefaultParagraphFont"/>
    <w:rPr>
      <w:vanish/>
      <w:webHidden w:val="0"/>
      <w:specVanish/>
    </w:rPr>
  </w:style>
  <w:style w:type="character" w:customStyle="1" w:styleId="authorname2">
    <w:name w:val="author_name2"/>
    <w:basedOn w:val="DefaultParagraphFont"/>
  </w:style>
  <w:style w:type="table" w:customStyle="1" w:styleId="GridTable5Dark-Accent31">
    <w:name w:val="Grid Table 5 Dark - Accent 31"/>
    <w:basedOn w:val="TableNormal"/>
    <w:uiPriority w:val="50"/>
    <w:rPr>
      <w:rFonts w:ascii="Calibri" w:eastAsia="Calibri" w:hAnsi="Calibri" w:cs="Arial"/>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D"/>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fontstyle01">
    <w:name w:val="fontstyle01"/>
    <w:basedOn w:val="DefaultParagraphFont"/>
    <w:rPr>
      <w:rFonts w:ascii="Times-Roman" w:hAnsi="Times-Roman" w:hint="default"/>
      <w:b w:val="0"/>
      <w:bCs w:val="0"/>
      <w:i w:val="0"/>
      <w:iCs w:val="0"/>
      <w:color w:val="303192"/>
      <w:sz w:val="18"/>
      <w:szCs w:val="18"/>
    </w:rPr>
  </w:style>
  <w:style w:type="character" w:customStyle="1" w:styleId="fontstyle21">
    <w:name w:val="fontstyle21"/>
    <w:basedOn w:val="DefaultParagraphFont"/>
    <w:rPr>
      <w:rFonts w:ascii="AdvOT8cb2ddbd+20" w:hAnsi="AdvOT8cb2ddbd+20" w:hint="default"/>
      <w:b w:val="0"/>
      <w:bCs w:val="0"/>
      <w:i w:val="0"/>
      <w:iCs w:val="0"/>
      <w:color w:val="000000"/>
      <w:sz w:val="20"/>
      <w:szCs w:val="20"/>
    </w:rPr>
  </w:style>
  <w:style w:type="table" w:styleId="LightList-Accent1">
    <w:name w:val="Light List Accent 1"/>
    <w:basedOn w:val="TableNormal"/>
    <w:uiPriority w:val="61"/>
    <w:rPr>
      <w:rFonts w:ascii="Calibri" w:eastAsia="Calibri" w:hAnsi="Calibri"/>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Pr>
      <w:rFonts w:ascii="Calibri" w:eastAsia="Calibri" w:hAnsi="Calibri"/>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4">
    <w:name w:val="Medium Shading 2 Accent 4"/>
    <w:basedOn w:val="TableNormal"/>
    <w:uiPriority w:val="64"/>
    <w:rPr>
      <w:rFonts w:ascii="Calibri" w:eastAsia="Calibri" w:hAnsi="Calibr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rFonts w:ascii="Calibri" w:eastAsia="Calibri" w:hAnsi="Calibr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Pr>
      <w:rFonts w:ascii="Calibri" w:eastAsia="Calibri" w:hAnsi="Calibri"/>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olorfulGrid-Accent5">
    <w:name w:val="Colorful Grid Accent 5"/>
    <w:basedOn w:val="TableNormal"/>
    <w:uiPriority w:val="73"/>
    <w:rPr>
      <w:rFonts w:ascii="Calibri" w:eastAsia="Calibri" w:hAnsi="Calibri"/>
      <w:color w:val="000000"/>
      <w:lang w:val="en-GB" w:eastAsia="en-GB"/>
    </w:rPr>
    <w:tblPr>
      <w:tblStyleRowBandSize w:val="1"/>
      <w:tblStyleColBandSize w:val="1"/>
      <w:tblInd w:w="0" w:type="dxa"/>
      <w:tblBorders>
        <w:insideH w:val="single" w:sz="4" w:space="0" w:color="FFFFFF"/>
      </w:tblBorders>
      <w:shd w:val="clear" w:color="auto" w:fill="DAEEF3"/>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Accent1">
    <w:name w:val="Medium Grid 3 Accent 1"/>
    <w:basedOn w:val="TableNormal"/>
    <w:uiPriority w:val="69"/>
    <w:rPr>
      <w:rFonts w:ascii="Calibri" w:eastAsia="Calibri" w:hAnsi="Calibri"/>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Grid-Accent5">
    <w:name w:val="Light Grid Accent 5"/>
    <w:basedOn w:val="TableNormal"/>
    <w:uiPriority w:val="62"/>
    <w:rPr>
      <w:rFonts w:ascii="Calibri" w:eastAsia="Calibri" w:hAnsi="Calibri"/>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Pr>
      <w:rFonts w:ascii="Calibri" w:eastAsia="Calibri" w:hAnsi="Calibri"/>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3-Accent5">
    <w:name w:val="Medium Grid 3 Accent 5"/>
    <w:basedOn w:val="TableNormal"/>
    <w:uiPriority w:val="69"/>
    <w:rPr>
      <w:rFonts w:ascii="Calibri" w:eastAsia="Calibri" w:hAnsi="Calibri"/>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LineNumber">
    <w:name w:val="line number"/>
    <w:basedOn w:val="DefaultParagraphFont"/>
    <w:uiPriority w:val="99"/>
  </w:style>
  <w:style w:type="character" w:customStyle="1" w:styleId="UnresolvedMention2">
    <w:name w:val="Unresolved Mention2"/>
    <w:basedOn w:val="DefaultParagraphFont"/>
    <w:uiPriority w:val="99"/>
    <w:rPr>
      <w:color w:val="605E5C"/>
      <w:shd w:val="clear" w:color="auto" w:fill="E1DFDD"/>
    </w:rPr>
  </w:style>
  <w:style w:type="paragraph" w:customStyle="1" w:styleId="EndNoteBibliographyTitle">
    <w:name w:val="EndNote Bibliography Title"/>
    <w:basedOn w:val="Normal"/>
    <w:link w:val="EndNoteBibliographyTitleChar"/>
    <w:pPr>
      <w:spacing w:line="259" w:lineRule="auto"/>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rPr>
      <w:rFonts w:ascii="Calibri" w:eastAsia="Calibri" w:hAnsi="Calibri" w:cs="Calibri"/>
      <w:noProof/>
      <w:sz w:val="22"/>
      <w:szCs w:val="22"/>
    </w:rPr>
  </w:style>
  <w:style w:type="table" w:customStyle="1" w:styleId="PlainTable51">
    <w:name w:val="Plain Table 51"/>
    <w:basedOn w:val="TableNormal"/>
    <w:uiPriority w:val="45"/>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ndnoteReference">
    <w:name w:val="endnote reference"/>
    <w:uiPriority w:val="99"/>
    <w:rPr>
      <w:vertAlign w:val="superscript"/>
    </w:rPr>
  </w:style>
  <w:style w:type="table" w:customStyle="1" w:styleId="LightGrid1">
    <w:name w:val="Light Grid1"/>
    <w:basedOn w:val="TableNormal"/>
    <w:uiPriority w:val="62"/>
    <w:rPr>
      <w:rFonts w:ascii="Calibri" w:eastAsia="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2">
    <w:name w:val="Medium List 2"/>
    <w:basedOn w:val="TableNormal"/>
    <w:uiPriority w:val="66"/>
    <w:pPr>
      <w:jc w:val="both"/>
    </w:pPr>
    <w:rPr>
      <w:rFonts w:ascii="Cambria" w:eastAsia="MS Gothic"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ragraph">
    <w:name w:val="Paragraph"/>
    <w:basedOn w:val="ListParagraph"/>
    <w:link w:val="ParagraphChar"/>
    <w:qFormat/>
    <w:pPr>
      <w:spacing w:before="230" w:after="0" w:line="240" w:lineRule="exact"/>
      <w:ind w:left="0"/>
      <w:contextualSpacing/>
      <w:jc w:val="both"/>
    </w:pPr>
    <w:rPr>
      <w:rFonts w:ascii="Times New Roman" w:eastAsia="Times New Roman" w:hAnsi="Times New Roman"/>
      <w:szCs w:val="24"/>
    </w:rPr>
  </w:style>
  <w:style w:type="character" w:customStyle="1" w:styleId="ParagraphChar">
    <w:name w:val="Paragraph Char"/>
    <w:link w:val="Paragraph"/>
    <w:rPr>
      <w:rFonts w:eastAsia="Times New Roman"/>
      <w:sz w:val="22"/>
      <w:szCs w:val="24"/>
    </w:rPr>
  </w:style>
  <w:style w:type="paragraph" w:customStyle="1" w:styleId="Equation">
    <w:name w:val="Equation"/>
    <w:basedOn w:val="Paragraph"/>
    <w:link w:val="EquationChar"/>
    <w:qFormat/>
    <w:pPr>
      <w:spacing w:before="220" w:after="220" w:line="220" w:lineRule="exact"/>
    </w:pPr>
    <w:rPr>
      <w:sz w:val="16"/>
    </w:rPr>
  </w:style>
  <w:style w:type="character" w:customStyle="1" w:styleId="EquationChar">
    <w:name w:val="Equation Char"/>
    <w:basedOn w:val="ParagraphChar"/>
    <w:link w:val="Equation"/>
    <w:rPr>
      <w:rFonts w:eastAsia="Times New Roman"/>
      <w:sz w:val="16"/>
      <w:szCs w:val="24"/>
    </w:rPr>
  </w:style>
  <w:style w:type="table" w:customStyle="1" w:styleId="GridTable1Light1">
    <w:name w:val="Grid Table 1 Light1"/>
    <w:basedOn w:val="TableNormal"/>
    <w:uiPriority w:val="46"/>
    <w:rPr>
      <w:rFonts w:ascii="Calibri" w:eastAsia="Calibri" w:hAnsi="Calibri" w:cs="Arial"/>
      <w:sz w:val="22"/>
      <w:szCs w:val="22"/>
      <w:lang w:val="en-GB"/>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1Light-Accent31">
    <w:name w:val="List Table 1 Light - Accent 31"/>
    <w:basedOn w:val="TableNormal"/>
    <w:uiPriority w:val="46"/>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41">
    <w:name w:val="Plain Table 41"/>
    <w:basedOn w:val="TableNormal"/>
    <w:uiPriority w:val="44"/>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u">
    <w:name w:val="u标题"/>
    <w:basedOn w:val="Heading1"/>
    <w:next w:val="Normal"/>
    <w:uiPriority w:val="99"/>
    <w:pPr>
      <w:widowControl w:val="0"/>
      <w:spacing w:before="340" w:after="330" w:line="578" w:lineRule="auto"/>
      <w:ind w:left="720" w:hanging="720"/>
      <w:jc w:val="center"/>
    </w:pPr>
    <w:rPr>
      <w:rFonts w:ascii="Times New Roman" w:eastAsia="SimHei" w:hAnsi="Times New Roman"/>
      <w:color w:val="auto"/>
      <w:kern w:val="44"/>
      <w:sz w:val="30"/>
      <w:szCs w:val="44"/>
      <w:lang w:bidi="ar-SA"/>
    </w:rPr>
  </w:style>
  <w:style w:type="paragraph" w:customStyle="1" w:styleId="u0">
    <w:name w:val="u正文"/>
    <w:basedOn w:val="Normal"/>
    <w:link w:val="uChar"/>
    <w:uiPriority w:val="99"/>
    <w:pPr>
      <w:widowControl w:val="0"/>
      <w:spacing w:beforeLines="10" w:afterLines="10" w:after="200" w:line="312" w:lineRule="auto"/>
      <w:ind w:firstLineChars="200" w:firstLine="200"/>
      <w:jc w:val="both"/>
    </w:pPr>
    <w:rPr>
      <w:rFonts w:cs="SimSun"/>
      <w:kern w:val="2"/>
      <w:szCs w:val="20"/>
      <w:lang w:eastAsia="zh-CN"/>
    </w:rPr>
  </w:style>
  <w:style w:type="character" w:customStyle="1" w:styleId="uChar">
    <w:name w:val="u正文 Char"/>
    <w:basedOn w:val="DefaultParagraphFont"/>
    <w:link w:val="u0"/>
    <w:uiPriority w:val="99"/>
    <w:rPr>
      <w:rFonts w:cs="SimSun"/>
      <w:kern w:val="2"/>
      <w:sz w:val="24"/>
      <w:lang w:eastAsia="zh-CN"/>
    </w:rPr>
  </w:style>
  <w:style w:type="paragraph" w:customStyle="1" w:styleId="u1">
    <w:name w:val="u标题 不入目录"/>
    <w:basedOn w:val="Normal"/>
    <w:uiPriority w:val="99"/>
    <w:pPr>
      <w:widowControl w:val="0"/>
      <w:jc w:val="center"/>
    </w:pPr>
    <w:rPr>
      <w:rFonts w:eastAsia="SimHei"/>
      <w:b/>
      <w:kern w:val="2"/>
      <w:sz w:val="30"/>
      <w:szCs w:val="30"/>
      <w:lang w:eastAsia="zh-CN"/>
    </w:rPr>
  </w:style>
  <w:style w:type="character" w:customStyle="1" w:styleId="u2">
    <w:name w:val="u关键词"/>
    <w:basedOn w:val="DefaultParagraphFont"/>
    <w:uiPriority w:val="99"/>
    <w:rPr>
      <w:rFonts w:ascii="Times New Roman" w:eastAsia="SimHei" w:hAnsi="Times New Roman"/>
      <w:b/>
      <w:sz w:val="24"/>
    </w:rPr>
  </w:style>
  <w:style w:type="paragraph" w:styleId="TableofFigures">
    <w:name w:val="table of figures"/>
    <w:basedOn w:val="Normal"/>
    <w:next w:val="Normal"/>
    <w:uiPriority w:val="99"/>
    <w:pPr>
      <w:spacing w:line="276" w:lineRule="auto"/>
    </w:pPr>
    <w:rPr>
      <w:rFonts w:ascii="Calibri" w:eastAsia="Calibri" w:hAnsi="Calibri" w:cs="Arial"/>
      <w:sz w:val="22"/>
      <w:szCs w:val="22"/>
    </w:rPr>
  </w:style>
  <w:style w:type="paragraph" w:customStyle="1" w:styleId="IEEEHeading2">
    <w:name w:val="IEEE Heading 2"/>
    <w:basedOn w:val="Normal"/>
    <w:uiPriority w:val="99"/>
    <w:pPr>
      <w:spacing w:after="200" w:line="276" w:lineRule="auto"/>
    </w:pPr>
    <w:rPr>
      <w:rFonts w:ascii="Calibri" w:eastAsia="Calibri" w:hAnsi="Calibri" w:cs="Arial"/>
      <w:sz w:val="22"/>
      <w:szCs w:val="22"/>
    </w:rPr>
  </w:style>
  <w:style w:type="paragraph" w:customStyle="1" w:styleId="H1">
    <w:name w:val="H1"/>
    <w:basedOn w:val="Heading1"/>
    <w:uiPriority w:val="99"/>
    <w:qFormat/>
    <w:pPr>
      <w:shd w:val="clear" w:color="auto" w:fill="FFFFFF"/>
      <w:tabs>
        <w:tab w:val="left" w:pos="360"/>
      </w:tabs>
      <w:spacing w:before="0" w:line="360" w:lineRule="auto"/>
      <w:jc w:val="both"/>
      <w:outlineLvl w:val="9"/>
    </w:pPr>
    <w:rPr>
      <w:rFonts w:ascii="Times New Roman" w:eastAsia="Calibri" w:hAnsi="Times New Roman"/>
      <w:b w:val="0"/>
      <w:color w:val="222222"/>
      <w:spacing w:val="-9"/>
      <w:sz w:val="24"/>
      <w:szCs w:val="24"/>
      <w:lang w:bidi="ar-SA"/>
    </w:rPr>
  </w:style>
  <w:style w:type="numbering" w:customStyle="1" w:styleId="Style2">
    <w:name w:val="Style2"/>
    <w:uiPriority w:val="99"/>
    <w:pPr>
      <w:numPr>
        <w:numId w:val="1"/>
      </w:numPr>
    </w:pPr>
  </w:style>
  <w:style w:type="numbering" w:customStyle="1" w:styleId="Style3">
    <w:name w:val="Style3"/>
    <w:uiPriority w:val="99"/>
    <w:pPr>
      <w:numPr>
        <w:numId w:val="2"/>
      </w:numPr>
    </w:pPr>
  </w:style>
  <w:style w:type="table" w:customStyle="1" w:styleId="PlainTable11">
    <w:name w:val="Plain Table 11"/>
    <w:basedOn w:val="TableNormal"/>
    <w:uiPriority w:val="4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tyle>
  <w:style w:type="numbering" w:customStyle="1" w:styleId="NoList2">
    <w:name w:val="No List2"/>
    <w:next w:val="NoList"/>
    <w:uiPriority w:val="99"/>
  </w:style>
  <w:style w:type="numbering" w:customStyle="1" w:styleId="NoList3">
    <w:name w:val="No List3"/>
    <w:next w:val="NoList"/>
    <w:uiPriority w:val="99"/>
  </w:style>
  <w:style w:type="table" w:customStyle="1" w:styleId="TableGrid2">
    <w:name w:val="Table Grid2"/>
    <w:basedOn w:val="TableNormal"/>
    <w:next w:val="TableGrid"/>
    <w:uiPriority w:val="3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tyle>
  <w:style w:type="numbering" w:customStyle="1" w:styleId="NoList21">
    <w:name w:val="No List21"/>
    <w:next w:val="NoList"/>
    <w:uiPriority w:val="99"/>
  </w:style>
  <w:style w:type="character" w:customStyle="1" w:styleId="IntenseEmphasis1">
    <w:name w:val="Intense Emphasis1"/>
    <w:basedOn w:val="DefaultParagraphFont"/>
    <w:uiPriority w:val="21"/>
    <w:qFormat/>
    <w:rPr>
      <w:b/>
      <w:bCs/>
      <w:i/>
      <w:iCs/>
      <w:color w:val="4F81BD"/>
    </w:rPr>
  </w:style>
  <w:style w:type="paragraph" w:styleId="TOC4">
    <w:name w:val="toc 4"/>
    <w:basedOn w:val="Normal"/>
    <w:next w:val="Normal"/>
    <w:uiPriority w:val="39"/>
    <w:pPr>
      <w:spacing w:after="100" w:line="276" w:lineRule="auto"/>
      <w:ind w:left="660"/>
    </w:pPr>
    <w:rPr>
      <w:rFonts w:ascii="Calibri" w:eastAsia="Times New Roman" w:hAnsi="Calibri" w:cs="Arial"/>
      <w:sz w:val="22"/>
      <w:szCs w:val="22"/>
    </w:rPr>
  </w:style>
  <w:style w:type="paragraph" w:styleId="TOC5">
    <w:name w:val="toc 5"/>
    <w:basedOn w:val="Normal"/>
    <w:next w:val="Normal"/>
    <w:uiPriority w:val="39"/>
    <w:pPr>
      <w:spacing w:after="100" w:line="276" w:lineRule="auto"/>
      <w:ind w:left="880"/>
    </w:pPr>
    <w:rPr>
      <w:rFonts w:ascii="Calibri" w:eastAsia="Times New Roman" w:hAnsi="Calibri" w:cs="Arial"/>
      <w:sz w:val="22"/>
      <w:szCs w:val="22"/>
    </w:rPr>
  </w:style>
  <w:style w:type="paragraph" w:styleId="TOC6">
    <w:name w:val="toc 6"/>
    <w:basedOn w:val="Normal"/>
    <w:next w:val="Normal"/>
    <w:uiPriority w:val="39"/>
    <w:pPr>
      <w:spacing w:after="100" w:line="276" w:lineRule="auto"/>
      <w:ind w:left="1100"/>
    </w:pPr>
    <w:rPr>
      <w:rFonts w:ascii="Calibri" w:eastAsia="Times New Roman" w:hAnsi="Calibri" w:cs="Arial"/>
      <w:sz w:val="22"/>
      <w:szCs w:val="22"/>
    </w:rPr>
  </w:style>
  <w:style w:type="paragraph" w:styleId="TOC7">
    <w:name w:val="toc 7"/>
    <w:basedOn w:val="Normal"/>
    <w:next w:val="Normal"/>
    <w:uiPriority w:val="39"/>
    <w:pPr>
      <w:spacing w:after="100" w:line="276" w:lineRule="auto"/>
      <w:ind w:left="1320"/>
    </w:pPr>
    <w:rPr>
      <w:rFonts w:ascii="Calibri" w:eastAsia="Times New Roman" w:hAnsi="Calibri" w:cs="Arial"/>
      <w:sz w:val="22"/>
      <w:szCs w:val="22"/>
    </w:rPr>
  </w:style>
  <w:style w:type="paragraph" w:styleId="TOC8">
    <w:name w:val="toc 8"/>
    <w:basedOn w:val="Normal"/>
    <w:next w:val="Normal"/>
    <w:uiPriority w:val="39"/>
    <w:pPr>
      <w:spacing w:after="100" w:line="276" w:lineRule="auto"/>
      <w:ind w:left="1540"/>
    </w:pPr>
    <w:rPr>
      <w:rFonts w:ascii="Calibri" w:eastAsia="Times New Roman" w:hAnsi="Calibri" w:cs="Arial"/>
      <w:sz w:val="22"/>
      <w:szCs w:val="22"/>
    </w:rPr>
  </w:style>
  <w:style w:type="paragraph" w:styleId="TOC9">
    <w:name w:val="toc 9"/>
    <w:basedOn w:val="Normal"/>
    <w:next w:val="Normal"/>
    <w:uiPriority w:val="39"/>
    <w:pPr>
      <w:spacing w:after="100" w:line="276" w:lineRule="auto"/>
      <w:ind w:left="1760"/>
    </w:pPr>
    <w:rPr>
      <w:rFonts w:ascii="Calibri" w:eastAsia="Times New Roman" w:hAnsi="Calibri" w:cs="Arial"/>
      <w:sz w:val="22"/>
      <w:szCs w:val="22"/>
    </w:rPr>
  </w:style>
  <w:style w:type="table" w:customStyle="1" w:styleId="PlainTable21">
    <w:name w:val="Plain Table 21"/>
    <w:basedOn w:val="TableNormal"/>
    <w:next w:val="PlainTable22"/>
    <w:uiPriority w:val="42"/>
    <w:rPr>
      <w:rFonts w:ascii="Calibri" w:eastAsia="Times New Roman"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
    <w:name w:val="Table Grid11"/>
    <w:basedOn w:val="TableNormal"/>
    <w:next w:val="TableGrid"/>
    <w:uiPriority w:val="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2">
    <w:name w:val="Plain Table 22"/>
    <w:basedOn w:val="TableNormal"/>
    <w:uiPriority w:val="42"/>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
    <w:name w:val="Table Grid3"/>
    <w:basedOn w:val="TableNormal"/>
    <w:next w:val="TableGrid"/>
    <w:uiPriority w:val="3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basedOn w:val="DefaultParagraphFont"/>
    <w:uiPriority w:val="99"/>
    <w:rPr>
      <w:color w:val="605E5C"/>
      <w:shd w:val="clear" w:color="auto" w:fill="E1DFDD"/>
    </w:rPr>
  </w:style>
  <w:style w:type="character" w:customStyle="1" w:styleId="css-x5hiaf">
    <w:name w:val="css-x5hiaf"/>
    <w:basedOn w:val="DefaultParagraphFont"/>
  </w:style>
  <w:style w:type="character" w:customStyle="1" w:styleId="css-0">
    <w:name w:val="css-0"/>
    <w:basedOn w:val="DefaultParagraphFont"/>
  </w:style>
  <w:style w:type="character" w:customStyle="1" w:styleId="css-rh820s">
    <w:name w:val="css-rh820s"/>
    <w:basedOn w:val="DefaultParagraphFont"/>
  </w:style>
  <w:style w:type="character" w:customStyle="1" w:styleId="css-15iwe0d">
    <w:name w:val="css-15iwe0d"/>
    <w:basedOn w:val="DefaultParagraphFont"/>
  </w:style>
  <w:style w:type="character" w:customStyle="1" w:styleId="css-2yp7ui">
    <w:name w:val="css-2yp7ui"/>
    <w:basedOn w:val="DefaultParagraphFont"/>
  </w:style>
  <w:style w:type="character" w:customStyle="1" w:styleId="css-1ber87j">
    <w:name w:val="css-1ber87j"/>
    <w:basedOn w:val="DefaultParagraphFont"/>
  </w:style>
  <w:style w:type="character" w:customStyle="1" w:styleId="css-1eh0vfs">
    <w:name w:val="css-1eh0vfs"/>
    <w:basedOn w:val="DefaultParagraphFont"/>
  </w:style>
  <w:style w:type="paragraph" w:customStyle="1" w:styleId="pb-2">
    <w:name w:val="pb-2"/>
    <w:basedOn w:val="Normal"/>
    <w:uiPriority w:val="99"/>
    <w:pPr>
      <w:spacing w:before="100" w:beforeAutospacing="1" w:after="100" w:afterAutospacing="1"/>
    </w:pPr>
    <w:rPr>
      <w:rFonts w:eastAsia="Times New Roman"/>
    </w:rPr>
  </w:style>
  <w:style w:type="character" w:customStyle="1" w:styleId="issue-underline">
    <w:name w:val="issue-underline"/>
    <w:basedOn w:val="DefaultParagraphFont"/>
  </w:style>
  <w:style w:type="character" w:customStyle="1" w:styleId="css-1f8sqii">
    <w:name w:val="css-1f8sqii"/>
    <w:basedOn w:val="DefaultParagraphFont"/>
  </w:style>
  <w:style w:type="character" w:customStyle="1" w:styleId="css-278qcu">
    <w:name w:val="css-278qcu"/>
    <w:basedOn w:val="DefaultParagraphFont"/>
  </w:style>
  <w:style w:type="character" w:customStyle="1" w:styleId="css-ima1mg">
    <w:name w:val="css-ima1mg"/>
    <w:basedOn w:val="DefaultParagraphFont"/>
  </w:style>
  <w:style w:type="character" w:customStyle="1" w:styleId="css-tczsq2">
    <w:name w:val="css-tczsq2"/>
    <w:basedOn w:val="DefaultParagraphFont"/>
  </w:style>
  <w:style w:type="character" w:customStyle="1" w:styleId="css-1dxrq2c">
    <w:name w:val="css-1dxrq2c"/>
    <w:basedOn w:val="DefaultParagraphFont"/>
  </w:style>
  <w:style w:type="character" w:customStyle="1" w:styleId="css-1c36jny">
    <w:name w:val="css-1c36jny"/>
    <w:basedOn w:val="DefaultParagraphFont"/>
  </w:style>
  <w:style w:type="character" w:customStyle="1" w:styleId="css-qz9gs3">
    <w:name w:val="css-qz9gs3"/>
    <w:basedOn w:val="DefaultParagraphFont"/>
  </w:style>
  <w:style w:type="character" w:customStyle="1" w:styleId="css-1ccok71">
    <w:name w:val="css-1ccok71"/>
    <w:basedOn w:val="DefaultParagraphFont"/>
  </w:style>
  <w:style w:type="character" w:customStyle="1" w:styleId="css-z4n4zn">
    <w:name w:val="css-z4n4zn"/>
    <w:basedOn w:val="DefaultParagraphFont"/>
  </w:style>
  <w:style w:type="character" w:customStyle="1" w:styleId="css-4pa7q6">
    <w:name w:val="css-4pa7q6"/>
    <w:basedOn w:val="DefaultParagraphFont"/>
  </w:style>
  <w:style w:type="character" w:customStyle="1" w:styleId="DefaultChar">
    <w:name w:val="Default Char"/>
    <w:basedOn w:val="DefaultParagraphFont"/>
    <w:link w:val="Default"/>
    <w:uiPriority w:val="99"/>
    <w:rPr>
      <w:color w:val="000000"/>
      <w:sz w:val="24"/>
      <w:szCs w:val="24"/>
      <w:lang w:val="fr-FR" w:eastAsia="fr-FR"/>
    </w:rPr>
  </w:style>
  <w:style w:type="table" w:customStyle="1" w:styleId="GridTable1Light2">
    <w:name w:val="Grid Table 1 Light2"/>
    <w:basedOn w:val="TableNormal"/>
    <w:uiPriority w:val="46"/>
    <w:rsid w:val="00487E72"/>
    <w:rPr>
      <w:rFonts w:asciiTheme="minorHAnsi" w:eastAsiaTheme="minorHAnsi" w:hAnsiTheme="minorHAnsi" w:cstheme="minorBidi"/>
      <w:kern w:val="2"/>
      <w:sz w:val="22"/>
      <w:szCs w:val="22"/>
      <w14:ligatures w14:val="standardContextual"/>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jx-char">
    <w:name w:val="mjx-char"/>
    <w:basedOn w:val="DefaultParagraphFont"/>
    <w:rsid w:val="00776239"/>
  </w:style>
  <w:style w:type="character" w:customStyle="1" w:styleId="mjxassistivemathml">
    <w:name w:val="mjx_assistive_mathml"/>
    <w:basedOn w:val="DefaultParagraphFont"/>
    <w:rsid w:val="00776239"/>
  </w:style>
  <w:style w:type="paragraph" w:styleId="HTMLPreformatted">
    <w:name w:val="HTML Preformatted"/>
    <w:basedOn w:val="Normal"/>
    <w:link w:val="HTMLPreformattedChar"/>
    <w:uiPriority w:val="99"/>
    <w:semiHidden/>
    <w:unhideWhenUsed/>
    <w:rsid w:val="00B71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B16"/>
    <w:rPr>
      <w:rFonts w:ascii="Courier New" w:eastAsia="Times New Roman" w:hAnsi="Courier New" w:cs="Courier New"/>
    </w:rPr>
  </w:style>
  <w:style w:type="character" w:customStyle="1" w:styleId="IntenseQuoteChar1">
    <w:name w:val="Intense Quote Char1"/>
    <w:basedOn w:val="DefaultParagraphFont"/>
    <w:uiPriority w:val="30"/>
    <w:rsid w:val="00B71B16"/>
    <w:rPr>
      <w:b/>
      <w:bCs/>
      <w:i/>
      <w:iCs/>
      <w:color w:val="4F81BD" w:themeColor="accent1"/>
    </w:rPr>
  </w:style>
  <w:style w:type="character" w:customStyle="1" w:styleId="Heading2Char1">
    <w:name w:val="Heading 2 Char1"/>
    <w:aliases w:val="Chapter Name Char1"/>
    <w:basedOn w:val="DefaultParagraphFont"/>
    <w:uiPriority w:val="99"/>
    <w:semiHidden/>
    <w:rsid w:val="003F7C03"/>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level 1 Char1,Heading Name Char1"/>
    <w:basedOn w:val="DefaultParagraphFont"/>
    <w:uiPriority w:val="99"/>
    <w:semiHidden/>
    <w:rsid w:val="003F7C03"/>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level 2 Char1,Sub-heading Char1"/>
    <w:basedOn w:val="DefaultParagraphFont"/>
    <w:uiPriority w:val="9"/>
    <w:semiHidden/>
    <w:rsid w:val="003F7C03"/>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level 3 Char1"/>
    <w:basedOn w:val="DefaultParagraphFont"/>
    <w:uiPriority w:val="9"/>
    <w:semiHidden/>
    <w:rsid w:val="003F7C03"/>
    <w:rPr>
      <w:rFonts w:asciiTheme="majorHAnsi" w:eastAsiaTheme="majorEastAsia" w:hAnsiTheme="majorHAnsi" w:cstheme="majorBidi"/>
      <w:color w:val="243F60" w:themeColor="accent1" w:themeShade="7F"/>
      <w:sz w:val="22"/>
      <w:szCs w:val="22"/>
    </w:rPr>
  </w:style>
  <w:style w:type="character" w:customStyle="1" w:styleId="Heading7Char1">
    <w:name w:val="Heading 7 Char1"/>
    <w:aliases w:val="caption Char1"/>
    <w:basedOn w:val="DefaultParagraphFont"/>
    <w:uiPriority w:val="9"/>
    <w:semiHidden/>
    <w:rsid w:val="003F7C03"/>
    <w:rPr>
      <w:rFonts w:asciiTheme="majorHAnsi" w:eastAsiaTheme="majorEastAsia" w:hAnsiTheme="majorHAnsi" w:cstheme="majorBidi"/>
      <w:i/>
      <w:iCs/>
      <w:color w:val="404040" w:themeColor="text1" w:themeTint="BF"/>
      <w:sz w:val="22"/>
      <w:szCs w:val="22"/>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3F7C0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3F7C03"/>
    <w:pPr>
      <w:widowControl w:val="0"/>
      <w:shd w:val="clear" w:color="auto" w:fill="FFFFFF"/>
      <w:spacing w:before="780" w:after="1840" w:line="514" w:lineRule="exact"/>
      <w:jc w:val="both"/>
    </w:pPr>
    <w:rPr>
      <w:sz w:val="20"/>
      <w:szCs w:val="20"/>
    </w:rPr>
  </w:style>
  <w:style w:type="character" w:customStyle="1" w:styleId="css-133coio">
    <w:name w:val="css-133coio"/>
    <w:basedOn w:val="DefaultParagraphFont"/>
    <w:rsid w:val="003F7C03"/>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uiPriority w:val="99"/>
    <w:rsid w:val="003F7C03"/>
    <w:rPr>
      <w:i/>
      <w:i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uiPriority w:val="99"/>
    <w:rsid w:val="003F7C03"/>
    <w:rPr>
      <w:b/>
      <w:bCs/>
      <w:shd w:val="clear" w:color="auto" w:fill="FFFFFF"/>
    </w:rPr>
  </w:style>
  <w:style w:type="character" w:customStyle="1" w:styleId="BalloonTextChar1">
    <w:name w:val="Balloon Text Char1"/>
    <w:basedOn w:val="DefaultParagraphFont"/>
    <w:uiPriority w:val="99"/>
    <w:semiHidden/>
    <w:rsid w:val="003F7C03"/>
    <w:rPr>
      <w:rFonts w:ascii="Tahoma" w:hAnsi="Tahoma" w:cs="Tahoma" w:hint="default"/>
      <w:sz w:val="16"/>
      <w:szCs w:val="16"/>
    </w:rPr>
  </w:style>
  <w:style w:type="character" w:customStyle="1" w:styleId="e24kjd">
    <w:name w:val="e24kjd"/>
    <w:basedOn w:val="DefaultParagraphFont"/>
    <w:rsid w:val="003F7C03"/>
  </w:style>
  <w:style w:type="character" w:customStyle="1" w:styleId="a">
    <w:name w:val="a"/>
    <w:basedOn w:val="DefaultParagraphFont"/>
    <w:rsid w:val="003F7C03"/>
  </w:style>
  <w:style w:type="character" w:customStyle="1" w:styleId="selectable">
    <w:name w:val="selectable"/>
    <w:basedOn w:val="DefaultParagraphFont"/>
    <w:rsid w:val="003F7C03"/>
  </w:style>
  <w:style w:type="paragraph" w:customStyle="1" w:styleId="bulletlist">
    <w:name w:val="bullet list"/>
    <w:basedOn w:val="BodyText"/>
    <w:rsid w:val="00C23EE3"/>
    <w:pPr>
      <w:numPr>
        <w:numId w:val="26"/>
      </w:numPr>
      <w:tabs>
        <w:tab w:val="left" w:pos="288"/>
      </w:tabs>
      <w:spacing w:after="120" w:line="228" w:lineRule="auto"/>
      <w:ind w:left="576" w:hanging="288"/>
    </w:pPr>
    <w:rPr>
      <w:rFonts w:eastAsia="MS Mincho"/>
      <w:spacing w:val="-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711">
      <w:bodyDiv w:val="1"/>
      <w:marLeft w:val="0"/>
      <w:marRight w:val="0"/>
      <w:marTop w:val="0"/>
      <w:marBottom w:val="0"/>
      <w:divBdr>
        <w:top w:val="none" w:sz="0" w:space="0" w:color="auto"/>
        <w:left w:val="none" w:sz="0" w:space="0" w:color="auto"/>
        <w:bottom w:val="none" w:sz="0" w:space="0" w:color="auto"/>
        <w:right w:val="none" w:sz="0" w:space="0" w:color="auto"/>
      </w:divBdr>
    </w:div>
    <w:div w:id="281426790">
      <w:bodyDiv w:val="1"/>
      <w:marLeft w:val="0"/>
      <w:marRight w:val="0"/>
      <w:marTop w:val="0"/>
      <w:marBottom w:val="0"/>
      <w:divBdr>
        <w:top w:val="none" w:sz="0" w:space="0" w:color="auto"/>
        <w:left w:val="none" w:sz="0" w:space="0" w:color="auto"/>
        <w:bottom w:val="none" w:sz="0" w:space="0" w:color="auto"/>
        <w:right w:val="none" w:sz="0" w:space="0" w:color="auto"/>
      </w:divBdr>
    </w:div>
    <w:div w:id="472524720">
      <w:bodyDiv w:val="1"/>
      <w:marLeft w:val="0"/>
      <w:marRight w:val="0"/>
      <w:marTop w:val="0"/>
      <w:marBottom w:val="0"/>
      <w:divBdr>
        <w:top w:val="none" w:sz="0" w:space="0" w:color="auto"/>
        <w:left w:val="none" w:sz="0" w:space="0" w:color="auto"/>
        <w:bottom w:val="none" w:sz="0" w:space="0" w:color="auto"/>
        <w:right w:val="none" w:sz="0" w:space="0" w:color="auto"/>
      </w:divBdr>
    </w:div>
    <w:div w:id="499351361">
      <w:bodyDiv w:val="1"/>
      <w:marLeft w:val="0"/>
      <w:marRight w:val="0"/>
      <w:marTop w:val="0"/>
      <w:marBottom w:val="0"/>
      <w:divBdr>
        <w:top w:val="none" w:sz="0" w:space="0" w:color="auto"/>
        <w:left w:val="none" w:sz="0" w:space="0" w:color="auto"/>
        <w:bottom w:val="none" w:sz="0" w:space="0" w:color="auto"/>
        <w:right w:val="none" w:sz="0" w:space="0" w:color="auto"/>
      </w:divBdr>
    </w:div>
    <w:div w:id="583882957">
      <w:bodyDiv w:val="1"/>
      <w:marLeft w:val="0"/>
      <w:marRight w:val="0"/>
      <w:marTop w:val="0"/>
      <w:marBottom w:val="0"/>
      <w:divBdr>
        <w:top w:val="none" w:sz="0" w:space="0" w:color="auto"/>
        <w:left w:val="none" w:sz="0" w:space="0" w:color="auto"/>
        <w:bottom w:val="none" w:sz="0" w:space="0" w:color="auto"/>
        <w:right w:val="none" w:sz="0" w:space="0" w:color="auto"/>
      </w:divBdr>
    </w:div>
    <w:div w:id="934827772">
      <w:bodyDiv w:val="1"/>
      <w:marLeft w:val="0"/>
      <w:marRight w:val="0"/>
      <w:marTop w:val="0"/>
      <w:marBottom w:val="0"/>
      <w:divBdr>
        <w:top w:val="none" w:sz="0" w:space="0" w:color="auto"/>
        <w:left w:val="none" w:sz="0" w:space="0" w:color="auto"/>
        <w:bottom w:val="none" w:sz="0" w:space="0" w:color="auto"/>
        <w:right w:val="none" w:sz="0" w:space="0" w:color="auto"/>
      </w:divBdr>
    </w:div>
    <w:div w:id="1005090468">
      <w:bodyDiv w:val="1"/>
      <w:marLeft w:val="0"/>
      <w:marRight w:val="0"/>
      <w:marTop w:val="0"/>
      <w:marBottom w:val="0"/>
      <w:divBdr>
        <w:top w:val="none" w:sz="0" w:space="0" w:color="auto"/>
        <w:left w:val="none" w:sz="0" w:space="0" w:color="auto"/>
        <w:bottom w:val="none" w:sz="0" w:space="0" w:color="auto"/>
        <w:right w:val="none" w:sz="0" w:space="0" w:color="auto"/>
      </w:divBdr>
    </w:div>
    <w:div w:id="1331254127">
      <w:bodyDiv w:val="1"/>
      <w:marLeft w:val="0"/>
      <w:marRight w:val="0"/>
      <w:marTop w:val="0"/>
      <w:marBottom w:val="0"/>
      <w:divBdr>
        <w:top w:val="none" w:sz="0" w:space="0" w:color="auto"/>
        <w:left w:val="none" w:sz="0" w:space="0" w:color="auto"/>
        <w:bottom w:val="none" w:sz="0" w:space="0" w:color="auto"/>
        <w:right w:val="none" w:sz="0" w:space="0" w:color="auto"/>
      </w:divBdr>
    </w:div>
    <w:div w:id="1441294390">
      <w:bodyDiv w:val="1"/>
      <w:marLeft w:val="0"/>
      <w:marRight w:val="0"/>
      <w:marTop w:val="0"/>
      <w:marBottom w:val="0"/>
      <w:divBdr>
        <w:top w:val="none" w:sz="0" w:space="0" w:color="auto"/>
        <w:left w:val="none" w:sz="0" w:space="0" w:color="auto"/>
        <w:bottom w:val="none" w:sz="0" w:space="0" w:color="auto"/>
        <w:right w:val="none" w:sz="0" w:space="0" w:color="auto"/>
      </w:divBdr>
    </w:div>
    <w:div w:id="1730300341">
      <w:bodyDiv w:val="1"/>
      <w:marLeft w:val="0"/>
      <w:marRight w:val="0"/>
      <w:marTop w:val="0"/>
      <w:marBottom w:val="0"/>
      <w:divBdr>
        <w:top w:val="none" w:sz="0" w:space="0" w:color="auto"/>
        <w:left w:val="none" w:sz="0" w:space="0" w:color="auto"/>
        <w:bottom w:val="none" w:sz="0" w:space="0" w:color="auto"/>
        <w:right w:val="none" w:sz="0" w:space="0" w:color="auto"/>
      </w:divBdr>
    </w:div>
    <w:div w:id="1755661694">
      <w:bodyDiv w:val="1"/>
      <w:marLeft w:val="0"/>
      <w:marRight w:val="0"/>
      <w:marTop w:val="0"/>
      <w:marBottom w:val="0"/>
      <w:divBdr>
        <w:top w:val="none" w:sz="0" w:space="0" w:color="auto"/>
        <w:left w:val="none" w:sz="0" w:space="0" w:color="auto"/>
        <w:bottom w:val="none" w:sz="0" w:space="0" w:color="auto"/>
        <w:right w:val="none" w:sz="0" w:space="0" w:color="auto"/>
      </w:divBdr>
    </w:div>
    <w:div w:id="1791626332">
      <w:bodyDiv w:val="1"/>
      <w:marLeft w:val="0"/>
      <w:marRight w:val="0"/>
      <w:marTop w:val="0"/>
      <w:marBottom w:val="0"/>
      <w:divBdr>
        <w:top w:val="none" w:sz="0" w:space="0" w:color="auto"/>
        <w:left w:val="none" w:sz="0" w:space="0" w:color="auto"/>
        <w:bottom w:val="none" w:sz="0" w:space="0" w:color="auto"/>
        <w:right w:val="none" w:sz="0" w:space="0" w:color="auto"/>
      </w:divBdr>
    </w:div>
    <w:div w:id="1810782232">
      <w:bodyDiv w:val="1"/>
      <w:marLeft w:val="0"/>
      <w:marRight w:val="0"/>
      <w:marTop w:val="0"/>
      <w:marBottom w:val="0"/>
      <w:divBdr>
        <w:top w:val="none" w:sz="0" w:space="0" w:color="auto"/>
        <w:left w:val="none" w:sz="0" w:space="0" w:color="auto"/>
        <w:bottom w:val="none" w:sz="0" w:space="0" w:color="auto"/>
        <w:right w:val="none" w:sz="0" w:space="0" w:color="auto"/>
      </w:divBdr>
    </w:div>
    <w:div w:id="1815878464">
      <w:bodyDiv w:val="1"/>
      <w:marLeft w:val="0"/>
      <w:marRight w:val="0"/>
      <w:marTop w:val="0"/>
      <w:marBottom w:val="0"/>
      <w:divBdr>
        <w:top w:val="none" w:sz="0" w:space="0" w:color="auto"/>
        <w:left w:val="none" w:sz="0" w:space="0" w:color="auto"/>
        <w:bottom w:val="none" w:sz="0" w:space="0" w:color="auto"/>
        <w:right w:val="none" w:sz="0" w:space="0" w:color="auto"/>
      </w:divBdr>
    </w:div>
    <w:div w:id="1848982477">
      <w:bodyDiv w:val="1"/>
      <w:marLeft w:val="0"/>
      <w:marRight w:val="0"/>
      <w:marTop w:val="0"/>
      <w:marBottom w:val="0"/>
      <w:divBdr>
        <w:top w:val="none" w:sz="0" w:space="0" w:color="auto"/>
        <w:left w:val="none" w:sz="0" w:space="0" w:color="auto"/>
        <w:bottom w:val="none" w:sz="0" w:space="0" w:color="auto"/>
        <w:right w:val="none" w:sz="0" w:space="0" w:color="auto"/>
      </w:divBdr>
    </w:div>
    <w:div w:id="203977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2Fj.ecl.2017.01.0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oi.org/10.3390/ph903004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11/jcpp.1357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x.doi.org/10.23736/S0391-1977.20.03228-9" TargetMode="External"/><Relationship Id="rId5" Type="http://schemas.openxmlformats.org/officeDocument/2006/relationships/settings" Target="settings.xml"/><Relationship Id="rId15" Type="http://schemas.openxmlformats.org/officeDocument/2006/relationships/hyperlink" Target="https://doi.org/10.1016/j.jpeds.2014.02.027" TargetMode="External"/><Relationship Id="rId23" Type="http://schemas.openxmlformats.org/officeDocument/2006/relationships/theme" Target="theme/theme1.xml"/><Relationship Id="rId10" Type="http://schemas.openxmlformats.org/officeDocument/2006/relationships/hyperlink" Target="https://doi.org/10.21760/jaims.v5i01.8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bashir.j@gmail.com" TargetMode="External"/><Relationship Id="rId14" Type="http://schemas.openxmlformats.org/officeDocument/2006/relationships/hyperlink" Target="https://doi.org/10.1136/bmj.328.7443.8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Bit03</b:Tag>
    <b:SourceType>Report</b:SourceType>
    <b:Guid>{98A891F0-C55D-4A18-A8B5-7AA5465D181A}</b:Guid>
    <b:Author>
      <b:Author>
        <b:NameList>
          <b:Person>
            <b:Last>Bitarabeho</b:Last>
            <b:First>J.</b:First>
          </b:Person>
        </b:NameList>
      </b:Author>
    </b:Author>
    <b:Title>Curbing corruption and promoting Transparency in Local Government</b:Title>
    <b:Year>2003</b:Year>
    <b:Publisher>World Bank Institute</b:Publisher>
    <b:City>Washington D C</b:City>
    <b:RefOrder>1</b:RefOrder>
  </b:Source>
  <b:Source>
    <b:Tag>Dik05</b:Tag>
    <b:SourceType>JournalArticle</b:SourceType>
    <b:Guid>{1BCF54D5-24B2-4BB8-86B1-F6D38885FA07}</b:Guid>
    <b:Author>
      <b:Author>
        <b:NameList>
          <b:Person>
            <b:Last>Dike</b:Last>
            <b:First>V.E</b:First>
          </b:Person>
        </b:NameList>
      </b:Author>
    </b:Author>
    <b:Title>Corruption in Nigeria: A New Paradigm for Effective Control</b:Title>
    <b:Year>2005</b:Year>
    <b:JournalName>African Economic Analysis</b:JournalName>
    <b:RefOrder>2</b:RefOrder>
  </b:Source>
  <b:Source>
    <b:Tag>Dec08</b:Tag>
    <b:SourceType>JournalArticle</b:SourceType>
    <b:Guid>{24D5A4C5-E7A3-4648-8147-561B15B87045}</b:Guid>
    <b:Author>
      <b:Author>
        <b:NameList>
          <b:Person>
            <b:Last>Declan</b:Last>
            <b:First>A.A</b:First>
          </b:Person>
        </b:NameList>
      </b:Author>
    </b:Author>
    <b:Title>Anti-Corruption in Africa: The Case of Nigeria and Ghana</b:Title>
    <b:JournalName>Retrieved online from http://ethesis.dur.uk/2517</b:JournalName>
    <b:Year>2008</b:Year>
    <b:RefOrder>3</b:RefOrder>
  </b:Source>
  <b:Source>
    <b:Tag>Oso96</b:Tag>
    <b:SourceType>JournalArticle</b:SourceType>
    <b:Guid>{71BB3D5C-F82C-4FD6-A58A-357AA213601A}</b:Guid>
    <b:Author>
      <b:Author>
        <b:NameList>
          <b:Person>
            <b:Last>Osoba</b:Last>
            <b:First>O.S</b:First>
          </b:Person>
        </b:NameList>
      </b:Author>
    </b:Author>
    <b:Title>Corruption in Nigeria: Historical Perspective</b:Title>
    <b:JournalName>Review of African Political Economy</b:JournalName>
    <b:Year>1996</b:Year>
    <b:RefOrder>4</b:RefOrder>
  </b:Source>
  <b:Source>
    <b:Tag>Nil12</b:Tag>
    <b:SourceType>Report</b:SourceType>
    <b:Guid>{325FEA78-0E85-4591-8B70-239AFAA6DB36}</b:Guid>
    <b:Author>
      <b:Author>
        <b:NameList>
          <b:Person>
            <b:Last>Nilekani</b:Last>
            <b:First>S.N</b:First>
          </b:Person>
        </b:NameList>
      </b:Author>
    </b:Author>
    <b:Title>Tackling Corruption: Some Alternative Approaches</b:Title>
    <b:Year>2012</b:Year>
    <b:Publisher>Being a lecture delivered at the 19th Lovraj Kumar Memorial Lecture on 1st November</b:Publisher>
    <b:RefOrder>5</b:RefOrder>
  </b:Source>
  <b:Source>
    <b:Tag>Asa13</b:Tag>
    <b:SourceType>Report</b:SourceType>
    <b:Guid>{7E783AE4-B39C-428A-B0ED-D875308F804B}</b:Guid>
    <b:Author>
      <b:Author>
        <b:NameList>
          <b:Person>
            <b:Last>Asaolu</b:Last>
            <b:First>T.O</b:First>
          </b:Person>
        </b:NameList>
      </b:Author>
    </b:Author>
    <b:Title>Cashless Policy as a panacea for stemming corruption in Nigeria</b:Title>
    <b:Year>2013</b:Year>
    <b:Publisher>Being a seminar paper delivered at the ICAN regional conference in Abeokuta</b:Publisher>
    <b:RefOrder>6</b:RefOrder>
  </b:Source>
  <b:Source>
    <b:Tag>Cis03</b:Tag>
    <b:SourceType>Report</b:SourceType>
    <b:Guid>{9DE7B0BD-3BD3-4F46-A390-27359AC01397}</b:Guid>
    <b:Author>
      <b:Author>
        <b:NameList>
          <b:Person>
            <b:Last>Cisar</b:Last>
            <b:First>O.</b:First>
          </b:Person>
        </b:NameList>
      </b:Author>
    </b:Author>
    <b:Title>Strategies for using ICT for curbing Public sector corruption: The case of Czech Republic</b:Title>
    <b:Year>2003</b:Year>
    <b:Publisher>Open Society Institute</b:Publisher>
    <b:City>Budapest</b:City>
    <b:RefOrder>7</b:RefOrder>
  </b:Source>
  <b:Source>
    <b:Tag>Pat08</b:Tag>
    <b:SourceType>JournalArticle</b:SourceType>
    <b:Guid>{699A21C3-32C5-48A3-885F-5199814F4E8F}</b:Guid>
    <b:Author>
      <b:Author>
        <b:Corporate>Pathak, R.D., Singh, G., Belwal, R., Naz, R., &amp; Smith, R.F.I</b:Corporate>
      </b:Author>
    </b:Author>
    <b:Title>E-governance, corruption and public service delivery: A comparative study of Fiji and Ethiopia</b:Title>
    <b:Year>2008</b:Year>
    <b:JournalName>JOAAG, 3(1),</b:JournalName>
    <b:Pages>65-79</b:Pages>
    <b:RefOrder>8</b:RefOrder>
  </b:Source>
  <b:Source>
    <b:Tag>Kau03</b:Tag>
    <b:SourceType>Report</b:SourceType>
    <b:Guid>{003C188C-FA4D-44A5-8EA2-4FEA89AA7F5B}</b:Guid>
    <b:Author>
      <b:Author>
        <b:Corporate>Kaufman, D., Kraay, A., &amp; Mastruzzi, M.</b:Corporate>
      </b:Author>
    </b:Author>
    <b:Title>Governance Matters III: Governance Indicators from 1996-2002</b:Title>
    <b:Year>2003</b:Year>
    <b:Publisher>Retrieved online from http://siteresources.worldbank.org</b:Publisher>
    <b:RefOrder>9</b:RefOrder>
  </b:Source>
  <b:Source>
    <b:Tag>Kli88</b:Tag>
    <b:SourceType>BookSection</b:SourceType>
    <b:Guid>{1BCFBCEB-B787-46D9-A7B9-017FD62FAA69}</b:Guid>
    <b:Author>
      <b:Author>
        <b:NameList>
          <b:Person>
            <b:Last>Klitgaard</b:Last>
            <b:First>R.</b:First>
          </b:Person>
        </b:NameList>
      </b:Author>
      <b:BookAuthor>
        <b:NameList>
          <b:Person>
            <b:Last>Stasavage</b:Last>
            <b:First>A.W</b:First>
            <b:Middle>Goudie &amp; D.</b:Middle>
          </b:Person>
        </b:NameList>
      </b:BookAuthor>
    </b:Author>
    <b:Title>Controlling Corruption</b:Title>
    <b:Year>1988</b:Year>
    <b:Publisher>OECD Development Centre</b:Publisher>
    <b:BookTitle>Corruption: The Issues</b:BookTitle>
    <b:RefOrder>10</b:RefOrder>
  </b:Source>
  <b:Source>
    <b:Tag>Lam01</b:Tag>
    <b:SourceType>Report</b:SourceType>
    <b:Guid>{42DDDD49-0957-4497-9C88-D870BBB51070}</b:Guid>
    <b:Author>
      <b:Author>
        <b:NameList>
          <b:Person>
            <b:Last>Lambsdorff</b:Last>
            <b:First>J.G.</b:First>
          </b:Person>
        </b:NameList>
      </b:Author>
    </b:Author>
    <b:Title>How Corruption in Government Affects Public Welfare: A Review of Theories</b:Title>
    <b:Year>2001</b:Year>
    <b:City>Gottingen, Germany</b:City>
    <b:Publisher>Centre for Globalisation and Europeanisation of the Economy</b:Publisher>
    <b:RefOrder>11</b:RefOrder>
  </b:Source>
  <b:Source>
    <b:Tag>Ros99</b:Tag>
    <b:SourceType>Book</b:SourceType>
    <b:Guid>{E649C249-E2DA-481F-956D-7C120C3F4CDA}</b:Guid>
    <b:Author>
      <b:Author>
        <b:NameList>
          <b:Person>
            <b:Last>Rose-Ackerman</b:Last>
            <b:First>S.</b:First>
          </b:Person>
        </b:NameList>
      </b:Author>
    </b:Author>
    <b:Title>Corruption and Government: Causes, consequences, and reform</b:Title>
    <b:Year>1999</b:Year>
    <b:Publisher>Cambridge University Press</b:Publisher>
    <b:RefOrder>12</b:RefOrder>
  </b:Source>
  <b:Source>
    <b:Tag>Cho04</b:Tag>
    <b:SourceType>JournalArticle</b:SourceType>
    <b:Guid>{D5A70F2A-422C-4E1F-951B-15571542B22C}</b:Guid>
    <b:Author>
      <b:Author>
        <b:Corporate>Cho, Y.H., &amp; Choi, B.D.</b:Corporate>
      </b:Author>
    </b:Author>
    <b:Title>E-governance to combat corruption: The case of Seoul Metropolitan Government</b:Title>
    <b:Year>2004</b:Year>
    <b:JournalName>International Journal of Public Administration, 27(10),</b:JournalName>
    <b:Pages>719-735</b:Pages>
    <b:RefOrder>13</b:RefOrder>
  </b:Source>
  <b:Source>
    <b:Tag>Pra05</b:Tag>
    <b:SourceType>JournalArticle</b:SourceType>
    <b:Guid>{2A930A0A-5FAD-4F63-869D-13EB51100704}</b:Guid>
    <b:Author>
      <b:Author>
        <b:NameList>
          <b:Person>
            <b:Last>Prahalad</b:Last>
            <b:First>C.K.</b:First>
          </b:Person>
        </b:NameList>
      </b:Author>
    </b:Author>
    <b:Title>The Fortune of the Bottom of the Pyramid: Eradicating poverty through Profits</b:Title>
    <b:JournalName>Wharton School Publishing</b:JournalName>
    <b:Year>2005</b:Year>
    <b:RefOrder>14</b:RefOrder>
  </b:Source>
  <b:Source>
    <b:Tag>Yum03</b:Tag>
    <b:SourceType>ConferenceProceedings</b:SourceType>
    <b:Guid>{47616078-0DC4-4C3E-9C7D-D761FEF8A0EB}</b:Guid>
    <b:Author>
      <b:Author>
        <b:NameList>
          <b:Person>
            <b:Last>Yum</b:Last>
            <b:First>J.H.</b:First>
          </b:Person>
        </b:NameList>
      </b:Author>
    </b:Author>
    <b:Title>Enhancing Public Procurement Transparency through ICT</b:Title>
    <b:Year>2003</b:Year>
    <b:ConferenceName>Anti- corruption Conference (IACC)</b:ConferenceName>
    <b:City>Seoul</b:City>
    <b:RefOrder>15</b:RefOrder>
  </b:Source>
  <b:Source>
    <b:Tag>Akh12</b:Tag>
    <b:SourceType>JournalArticle</b:SourceType>
    <b:Guid>{92248EFA-B6E6-49FB-BBB3-02DDB659E05C}</b:Guid>
    <b:Author>
      <b:Author>
        <b:Corporate>Akhalumeh, P.B., &amp; Ohiokha, F.</b:Corporate>
      </b:Author>
    </b:Author>
    <b:Title>Nigeria Cashless Economy: The Imperatives</b:Title>
    <b:Pages>31-36</b:Pages>
    <b:Year>2012</b:Year>
    <b:JournalName>International Journal of Management and Business Studies, 2(12), </b:JournalName>
    <b:RefOrder>16</b:RefOrder>
  </b:Source>
  <b:Source>
    <b:Tag>Aki12</b:Tag>
    <b:SourceType>JournalArticle</b:SourceType>
    <b:Guid>{00545789-8494-48EB-ACAA-9C0A3350339F}</b:Guid>
    <b:Author>
      <b:Author>
        <b:NameList>
          <b:Person>
            <b:Last>Akinolu</b:Last>
            <b:First>J.</b:First>
          </b:Person>
        </b:NameList>
      </b:Author>
    </b:Author>
    <b:Title>Nigeria: A Review of the Cashless Society</b:Title>
    <b:JournalName>Retrieved online from http://www.technologybanker.com</b:JournalName>
    <b:Year>2012</b:Year>
    <b:RefOrder>17</b:RefOrder>
  </b:Source>
  <b:Source>
    <b:Tag>Ata121</b:Tag>
    <b:SourceType>JournalArticle</b:SourceType>
    <b:Guid>{62C5B109-2B3C-4E57-8E88-AC974F9A5C33}</b:Guid>
    <b:Author>
      <b:Author>
        <b:Corporate>Atanda, A.A., &amp; Alimi, O.Y.</b:Corporate>
      </b:Author>
    </b:Author>
    <b:Title>Anatomy of Cashless Banking in Nigeria: What Matters?</b:Title>
    <b:JournalName>MPRA</b:JournalName>
    <b:Year>2012</b:Year>
    <b:RefOrder>18</b:RefOrder>
  </b:Source>
  <b:Source>
    <b:Tag>Mau98</b:Tag>
    <b:SourceType>JournalArticle</b:SourceType>
    <b:Guid>{6F2DF5D2-15A2-4058-B551-CFEBD1BE682D}</b:Guid>
    <b:Author>
      <b:Author>
        <b:NameList>
          <b:Person>
            <b:Last>Mauro</b:Last>
            <b:First>P.</b:First>
          </b:Person>
        </b:NameList>
      </b:Author>
    </b:Author>
    <b:Title>Corruption: causes, consequences, and agenda for further research</b:Title>
    <b:JournalName>Finance and Development</b:JournalName>
    <b:Year>1998</b:Year>
    <b:Pages>11-14</b:Pages>
    <b:RefOrder>19</b:RefOrder>
  </b:Source>
  <b:Source>
    <b:Tag>New12</b:Tag>
    <b:SourceType>JournalArticle</b:SourceType>
    <b:Guid>{90DB8B53-3896-4785-B563-528BE9173EE8}</b:Guid>
    <b:Author>
      <b:Author>
        <b:NameList>
          <b:Person>
            <b:Last>Newstead</b:Last>
            <b:First>S.</b:First>
          </b:Person>
        </b:NameList>
      </b:Author>
    </b:Author>
    <b:Title>Cashless payment underpins economic growth</b:Title>
    <b:JournalName>Retrieved online from http://www.rbs.com/mib </b:JournalName>
    <b:Year>2012</b:Year>
    <b:RefOrder>20</b:RefOrder>
  </b:Source>
  <b:Source>
    <b:Tag>Par06</b:Tag>
    <b:SourceType>JournalArticle</b:SourceType>
    <b:Guid>{2B519673-C905-4BF1-BCCB-B88F09EA5F7B}</b:Guid>
    <b:Author>
      <b:Author>
        <b:NameList>
          <b:Person>
            <b:Last>Pariwat</b:Last>
            <b:First>S.</b:First>
          </b:Person>
        </b:NameList>
      </b:Author>
    </b:Author>
    <b:Title>How cashless payments will reshape African commerce</b:Title>
    <b:JournalName>Central Bank Journal, Malaysia</b:JournalName>
    <b:Year>2006</b:Year>
    <b:RefOrder>21</b:RefOrder>
  </b:Source>
  <b:Source>
    <b:Tag>Tan89</b:Tag>
    <b:SourceType>JournalArticle</b:SourceType>
    <b:Guid>{CB581F62-E8D9-4F55-B3E7-E5525749EF4E}</b:Guid>
    <b:Author>
      <b:Author>
        <b:NameList>
          <b:Person>
            <b:Last>Tanzi</b:Last>
            <b:First>V.</b:First>
          </b:Person>
        </b:NameList>
      </b:Author>
    </b:Author>
    <b:Title>Corruption around the World: Causes, consequences, scope, and cures.</b:Title>
    <b:JournalName>International Monetary Fund Working Paper WP/98/63</b:JournalName>
    <b:Year>1989</b:Year>
    <b:RefOrder>22</b:RefOrder>
  </b:Source>
  <b:Source>
    <b:Tag>Wah96</b:Tag>
    <b:SourceType>BookSection</b:SourceType>
    <b:Guid>{6DAAE86E-E0AF-4D1C-A682-603D190A6FA5}</b:Guid>
    <b:Author>
      <b:Author>
        <b:NameList>
          <b:Person>
            <b:Last>Wahlert</b:Last>
            <b:First>G.</b:First>
          </b:Person>
        </b:NameList>
      </b:Author>
      <b:BookAuthor>
        <b:NameList>
          <b:Person>
            <b:Last>Graycar</b:Last>
            <b:First>A.Z.</b:First>
          </b:Person>
        </b:NameList>
      </b:BookAuthor>
    </b:Author>
    <b:Title>Implication of the move to a cashless society </b:Title>
    <b:Year>1996</b:Year>
    <b:BookTitle>Law Enforcement in Money Laundering, Research and Public Policy Series</b:BookTitle>
    <b:City>Canberra</b:City>
    <b:Publisher>Australian Institute of Criminology</b:Publisher>
    <b:RefOrder>23</b:RefOrder>
  </b:Source>
  <b:Source>
    <b:Tag>Wen11</b:Tag>
    <b:SourceType>JournalArticle</b:SourceType>
    <b:Guid>{75FE07A1-D948-4233-AC63-BCA1BD913794}</b:Guid>
    <b:Title>The advertisement effectiveness of animated spokescharacters</b:Title>
    <b:JournalName>African Journal of Business Management</b:JournalName>
    <b:Year>  2011</b:Year>
    <b:Pages>9971-9978</b:Pages>
    <b:Author>
      <b:Author>
        <b:NameList>
          <b:Person>
            <b:Last>Wen-Shin Huang</b:Last>
            <b:First>Tsuifang</b:First>
            <b:Middle>Hsieh, Han-Shen Chen</b:Middle>
          </b:Person>
        </b:NameList>
      </b:Author>
    </b:Author>
    <b:Month>October</b:Month>
    <b:Day>7</b:Day>
    <b:Volume>5</b:Volume>
    <b:Issue>23</b:Issue>
    <b:RefOrder>2</b:RefOrder>
  </b:Source>
  <b:Source>
    <b:Tag>Asi12</b:Tag>
    <b:SourceType>JournalArticle</b:SourceType>
    <b:Guid>{F7AF88C2-611A-4836-ABAE-47E58A16F59B}</b:Guid>
    <b:Title>IMPACT OF CARTOON ENDORSEMENT ON CHILDREN IMPULSE BUYING OF</b:Title>
    <b:Year>2012</b:Year>
    <b:Volume>4</b:Volume>
    <b:Pages>653-658</b:Pages>
    <b:Author>
      <b:Author>
        <b:NameList>
          <b:Person>
            <b:Last>AsimTanvir (Corresponding author)</b:Last>
            <b:First>Muhammad</b:First>
            <b:Middle>Rehan Arif</b:Middle>
          </b:Person>
        </b:NameList>
      </b:Author>
    </b:Author>
    <b:JournalName>INTERDISCIPLINARY JOURNAL OF CONTEMPORARY RESEARCH IN BUSINESS</b:JournalName>
    <b:Month>june</b:Month>
    <b:Issue>2</b:Issue>
    <b:RefOrder>1</b:RefOrder>
  </b:Source>
  <b:Source>
    <b:Tag>Nee04</b:Tag>
    <b:SourceType>JournalArticle</b:SourceType>
    <b:Guid>{8BFFA2DD-0858-489D-81DF-D6E69D06A687}</b:Guid>
    <b:Author>
      <b:Author>
        <b:NameList>
          <b:Person>
            <b:Last>Neely</b:Last>
            <b:First>Sabrina</b:First>
            <b:Middle>M : Schumann, David W.</b:Middle>
          </b:Person>
        </b:NameList>
      </b:Author>
    </b:Author>
    <b:Title>Using animated spokes-characters in advertising to young children: does increasing attention to advertising necessarily lead to product preference?</b:Title>
    <b:JournalName>journal of advertising</b:JournalName>
    <b:Year>2004</b:Year>
    <b:Pages>7-23</b:Pages>
    <b:Month>September</b:Month>
    <b:Day>22</b:Day>
    <b:Volume>3</b:Volume>
    <b:Issue>33</b:Issue>
    <b:RefOrder>3</b:RefOrder>
  </b:Source>
  <b:Source>
    <b:Tag>Danol</b:Tag>
    <b:SourceType>JournalArticle</b:SourceType>
    <b:Guid>{86A1E14B-613C-4C2D-86E8-23DF3E8034AF}</b:Guid>
    <b:Title>A Conceptual Design Tool for Resolving Conflicts Between Product Functionality and Environmental Impact</b:Title>
    <b:Year> 2010, Vol. </b:Year>
    <b:Author>
      <b:Author>
        <b:NameList>
          <b:Person>
            <b:Last>Daniel P. Fitzgerald</b:Last>
            <b:First>Jeffrey</b:First>
            <b:Middle>W. Herrmann, Linda C. Schmidt</b:Middle>
          </b:Person>
        </b:NameList>
      </b:Author>
    </b:Author>
    <b:JournalName>Journal of Mechanical Design</b:JournalName>
    <b:Pages>1-11</b:Pages>
    <b:Month>SEPTEMBER</b:Month>
    <b:Volume>132</b:Volume>
    <b:RefOrder>6</b:RefOrder>
  </b:Source>
  <b:Source>
    <b:Tag>Aro10</b:Tag>
    <b:SourceType>JournalArticle</b:SourceType>
    <b:Guid>{C3408262-F4C2-4420-AE12-BC754DB3967F}</b:Guid>
    <b:Author>
      <b:Author>
        <b:NameList>
          <b:Person>
            <b:Last>Arora</b:Last>
            <b:First>Aniket</b:First>
          </b:Person>
        </b:NameList>
      </b:Author>
    </b:Author>
    <b:Title>Concurrent consideration of product usability and functionality:Development of integrated design guidelines</b:Title>
    <b:Year>2010</b:Year>
    <b:Month>July</b:Month>
    <b:RefOrder>7</b:RefOrder>
  </b:Source>
  <b:Source>
    <b:Tag>Fri05</b:Tag>
    <b:SourceType>Book</b:SourceType>
    <b:Guid>{5F69A622-EF5F-4CAD-AA06-FBE53BF868B3}</b:Guid>
    <b:Author>
      <b:Author>
        <b:NameList>
          <b:Person>
            <b:Last>Frings</b:Last>
            <b:First>G.</b:First>
            <b:Middle>S.</b:Middle>
          </b:Person>
        </b:NameList>
      </b:Author>
    </b:Author>
    <b:Title>Fashion: From Concept to Consumer</b:Title>
    <b:Year>(2005)</b:Year>
    <b:City>Pearson</b:City>
    <b:StateProvince>Prentice Hall</b:StateProvince>
    <b:Edition>8th </b:Edition>
    <b:RefOrder>13</b:RefOrder>
  </b:Source>
  <b:Source>
    <b:Tag>Cal08</b:Tag>
    <b:SourceType>JournalArticle</b:SourceType>
    <b:Guid>{C0310BD2-A9B4-4D43-A9A6-971D739F6ADE}</b:Guid>
    <b:Author>
      <b:Author>
        <b:NameList>
          <b:Person>
            <b:Last>Calvert</b:Last>
            <b:First>Sandra</b:First>
            <b:Middle>L.</b:Middle>
          </b:Person>
        </b:NameList>
      </b:Author>
    </b:Author>
    <b:Title>Children as Consumers: Advertising and Marketing</b:Title>
    <b:Year> 2008</b:Year>
    <b:Publisher>www.futureofchildren.org</b:Publisher>
    <b:Volume>18</b:Volume>
    <b:Issue>1</b:Issue>
    <b:RefOrder>12</b:RefOrder>
  </b:Source>
  <b:Source>
    <b:Tag>Zho03</b:Tag>
    <b:SourceType>JournalArticle</b:SourceType>
    <b:Guid>{CFC2A10C-2B34-4B73-A74E-BBE1F3AC6BEF}</b:Guid>
    <b:Author>
      <b:Author>
        <b:NameList>
          <b:Person>
            <b:Last>Zhou</b:Last>
            <b:First>L.</b:First>
            <b:Middle>and Wong, A.</b:Middle>
          </b:Person>
        </b:NameList>
      </b:Author>
    </b:Author>
    <b:Title>Consumer Impulse Buying and In-Store Stimuli in Chinese Supermarkets</b:Title>
    <b:JournalName>Journal of International Consumer Marketing</b:JournalName>
    <b:Year>2003</b:Year>
    <b:Pages>37-53</b:Pages>
    <b:Volume>16</b:Volume>
    <b:Issue>2</b:Issue>
    <b:RefOrder>17</b:RefOrder>
  </b:Source>
  <b:Source>
    <b:Tag>Kel08</b:Tag>
    <b:SourceType>Book</b:SourceType>
    <b:Guid>{DB688CD6-0ABF-457D-B40A-084DDB555120}</b:Guid>
    <b:Author>
      <b:Author>
        <b:NameList>
          <b:Person>
            <b:Last>Keller</b:Last>
            <b:First>K.</b:First>
            <b:Middle>L.</b:Middle>
          </b:Person>
        </b:NameList>
      </b:Author>
    </b:Author>
    <b:Title>Strategic Brand Management: Building, Measuring, and Managing Brand Equity</b:Title>
    <b:Year>2008</b:Year>
    <b:City>Upper Saddle River</b:City>
    <b:StateProvince>Prentice Hall</b:StateProvince>
    <b:RefOrder>22</b:RefOrder>
  </b:Source>
  <b:Source>
    <b:Tag>Sin83</b:Tag>
    <b:SourceType>JournalArticle</b:SourceType>
    <b:Guid>{72E0FCC5-21DE-4F8B-9628-86EE14772C3B}</b:Guid>
    <b:Author>
      <b:Author>
        <b:NameList>
          <b:Person>
            <b:Last>Singer</b:Last>
            <b:First>Benjamin</b:First>
          </b:Person>
        </b:NameList>
      </b:Author>
    </b:Author>
    <b:Title>The Case for Using "Real People" in Advertising</b:Title>
    <b:Year>1983</b:Year>
    <b:JournalName>Business Quarterly</b:JournalName>
    <b:Pages> 32-37</b:Pages>
    <b:Volume>48,</b:Volume>
    <b:RefOrder>23</b:RefOrder>
  </b:Source>
  <b:Source>
    <b:Tag>Pat85</b:Tag>
    <b:SourceType>JournalArticle</b:SourceType>
    <b:Guid>{7A09ADBD-AF06-49D3-BCB8-7CEB11011C91}</b:Guid>
    <b:Author>
      <b:Author>
        <b:NameList>
          <b:Person>
            <b:Last>Patzer</b:Last>
            <b:First>GL</b:First>
          </b:Person>
        </b:NameList>
      </b:Author>
    </b:Author>
    <b:Title>Source credibility as a function of communicator physical attractiveness</b:Title>
    <b:JournalName>. journal of business research</b:JournalName>
    <b:Year>1985</b:Year>
    <b:Pages>229–241</b:Pages>
    <b:Volume>11</b:Volume>
    <b:RefOrder>24</b:RefOrder>
  </b:Source>
  <b:Source>
    <b:Tag>Whi</b:Tag>
    <b:SourceType>BookSection</b:SourceType>
    <b:Guid>{57BAF44B-3589-42C5-AF06-1285EB37A257}</b:Guid>
    <b:Author>
      <b:Author>
        <b:NameList>
          <b:Person>
            <b:Last>Whitfield</b:Last>
            <b:First>Allan</b:First>
            <b:Middle>and Wiltshire, Tom</b:Middle>
          </b:Person>
        </b:NameList>
      </b:Author>
      <b:Editor>
        <b:NameList>
          <b:Person>
            <b:Last>Council</b:Last>
            <b:First>The</b:First>
            <b:Middle>Design</b:Middle>
          </b:Person>
        </b:NameList>
      </b:Editor>
    </b:Author>
    <b:Title>Color. In: Industrial Design in Engineering</b:Title>
    <b:Pages>133–157</b:Pages>
    <b:StateProvince>Worcester</b:StateProvince>
    <b:CountryRegion> UK</b:CountryRegion>
    <b:Edition>Charles H. Flurscheim (ed.).</b:Edition>
    <b:Year>1983</b:Year>
    <b:RefOrder>27</b:RefOrder>
  </b:Source>
  <b:Source>
    <b:Tag>Gar04</b:Tag>
    <b:SourceType>JournalArticle</b:SourceType>
    <b:Guid>{04DCF11C-C738-49EA-8EA3-23BAD1441CD2}</b:Guid>
    <b:Title>Spokes-characters: creating character trust and positive brand attitudes</b:Title>
    <b:Year>2004</b:Year>
    <b:JournalName>jornal of advertising</b:JournalName>
    <b:Pages>25-36</b:Pages>
    <b:Author>
      <b:Author>
        <b:NameList>
          <b:Person>
            <b:Last>Garretson JA</b:Last>
            <b:First>Niedrich</b:First>
            <b:Middle>RW</b:Middle>
          </b:Person>
        </b:NameList>
      </b:Author>
    </b:Author>
    <b:Volume>33</b:Volume>
    <b:Issue>2</b:Issue>
    <b:RefOrder>28</b:RefOrder>
  </b:Source>
  <b:Source>
    <b:Tag>DIP06</b:Tag>
    <b:SourceType>JournalArticle</b:SourceType>
    <b:Guid>{56C595BA-A591-4781-9E9A-E27A8C563FEB}</b:Guid>
    <b:Author>
      <b:Author>
        <b:NameList>
          <b:Person>
            <b:Last>DIPLOMOVÁ PRÁCA</b:Last>
            <b:First>JANA</b:First>
            <b:Middle>LAPSANSKÁ</b:Middle>
          </b:Person>
        </b:NameList>
      </b:Author>
    </b:Author>
    <b:Title>THE LANGUAGE OF ADVERTISING WITH THE CONCENTRATION ON THE LINGUISTIC MEANS AND THE ANALYSIS OF ADVERTISING SLOGANS</b:Title>
    <b:Year>2006</b:Year>
    <b:RefOrder>31</b:RefOrder>
  </b:Source>
  <b:Source>
    <b:Tag>Hof80</b:Tag>
    <b:SourceType>JournalArticle</b:SourceType>
    <b:Guid>{C2F8DBE7-9188-4B9E-AC82-17BC2B9A8607}</b:Guid>
    <b:Author>
      <b:Author>
        <b:NameList>
          <b:Person>
            <b:Last>Hofstede</b:Last>
            <b:First>G.</b:First>
          </b:Person>
        </b:NameList>
      </b:Author>
    </b:Author>
    <b:Title>Culture's Consequences: International Differences in Work-Related Values</b:Title>
    <b:Year>1980</b:Year>
    <b:City>Newbury Park, CA</b:City>
    <b:JournalName>Sage journals</b:JournalName>
    <b:RefOrder>32</b:RefOrder>
  </b:Source>
  <b:Source>
    <b:Tag>The</b:Tag>
    <b:SourceType>Book</b:SourceType>
    <b:Guid>{5549D4E0-AE2D-414B-B882-46CB84824503}</b:Guid>
    <b:Title>The relationship between music in advertising and children's responses: an experimental investigation</b:Title>
    <b:Author>
      <b:Author>
        <b:NameList>
          <b:Person>
            <b:Last>Macklin</b:Last>
            <b:First>M.</b:First>
            <b:Middle>C.</b:Middle>
          </b:Person>
        </b:NameList>
      </b:Author>
    </b:Author>
    <b:Year>1988</b:Year>
    <b:JournalName>Nonverbal Communication in Advertising</b:JournalName>
    <b:Pages>225-245</b:Pages>
    <b:Publisher>Lexington, MA: Lexington Books</b:Publisher>
    <b:Edition>S. Hecker &amp; D. W. Stewart </b:Edition>
    <b:RefOrder>38</b:RefOrder>
  </b:Source>
  <b:Source>
    <b:Tag>Spo</b:Tag>
    <b:SourceType>JournalArticle</b:SourceType>
    <b:Guid>{0EA7EDDF-C0C0-4079-8A98-77A6FDD0B414}</b:Guid>
    <b:Title>Spokes-characters: creating character trust and positive brand attitudes</b:Title>
    <b:JournalName>Journal of Advertising</b:JournalName>
    <b:Author>
      <b:Author>
        <b:NameList>
          <b:Person>
            <b:Last>Garretson</b:Last>
            <b:First>Judith</b:First>
            <b:Middle>A.</b:Middle>
          </b:Person>
          <b:Person>
            <b:Last>Niedrich</b:Last>
            <b:First>Ronald</b:First>
            <b:Middle>W</b:Middle>
          </b:Person>
        </b:NameList>
      </b:Author>
    </b:Author>
    <b:Year>2004</b:Year>
    <b:Pages>25-36</b:Pages>
    <b:Month>june</b:Month>
    <b:Day>22</b:Day>
    <b:Volume>33</b:Volume>
    <b:Issue>2</b:Issue>
    <b:RefOrder>43</b:RefOrder>
  </b:Source>
  <b:Source>
    <b:Tag>Kno03</b:Tag>
    <b:SourceType>Book</b:SourceType>
    <b:Guid>{2A38B083-F187-41AE-8617-2F00986FDC3C}</b:Guid>
    <b:Author>
      <b:Author>
        <b:NameList>
          <b:Person>
            <b:Last>Knobloch</b:Last>
            <b:First>S.</b:First>
            <b:Middle>and Mundorf, N.</b:Middle>
          </b:Person>
        </b:NameList>
      </b:Author>
      <b:Editor>
        <b:NameList>
          <b:Person>
            <b:Last>Bryant</b:Last>
            <b:First>J.</b:First>
            <b:Middle>and Roskos-Ewoldsen, D.</b:Middle>
          </b:Person>
        </b:NameList>
      </b:Editor>
    </b:Author>
    <b:Title>Communication and emotion in the context of music and music television</b:Title>
    <b:Year>2003</b:Year>
    <b:Publisher>Communication and Emotion: Essays in Honor of Dolf Zilmann</b:Publisher>
    <b:RefOrder>45</b:RefOrder>
  </b:Source>
  <b:Source>
    <b:Tag>Nik07</b:Tag>
    <b:SourceType>ConferenceProceedings</b:SourceType>
    <b:Guid>{DF6BADB6-8CE3-4F22-9389-27E6B90A7AA7}</b:Guid>
    <b:Author>
      <b:Author>
        <b:NameList>
          <b:Person>
            <b:Last>Nikolay Archak</b:Last>
            <b:First>Anindya</b:First>
            <b:Middle>Ghose, Panagiotis G. Ipeirotis</b:Middle>
          </b:Person>
        </b:NameList>
      </b:Author>
    </b:Author>
    <b:Title>Show me the Money! Deriving the Pricing Power of Product Features by Mining Consumer Reviews</b:Title>
    <b:Year>2007</b:Year>
    <b:Pages>56-65</b:Pages>
    <b:ConferenceName>13th ACM SIGKDD International Conference on Knowledge Discovery and Data Mining (KDD 2007</b:ConferenceName>
    <b:RefOrder>4</b:RefOrder>
  </b:Source>
  <b:Source>
    <b:Tag>Mar05</b:Tag>
    <b:SourceType>JournalArticle</b:SourceType>
    <b:Guid>{61D4F36A-4D63-45E0-826E-7E8016DFDA1C}</b:Guid>
    <b:Author>
      <b:Author>
        <b:NameList>
          <b:Person>
            <b:Last>Schoormans</b:Last>
            <b:First>Marie¨</b:First>
            <b:Middle>lle E. H. Creusen and Jan P. L.</b:Middle>
          </b:Person>
        </b:NameList>
      </b:Author>
    </b:Author>
    <b:Title>The Different Roles of Product Appearance in Consumer Choice</b:Title>
    <b:Pages>63–81</b:Pages>
    <b:Year>2005</b:Year>
    <b:JournalName>Journal od Product Innovation Managment</b:JournalName>
    <b:Volume>22</b:Volume>
    <b:RefOrder>5</b:RefOrder>
  </b:Source>
  <b:Source>
    <b:Tag>Rel121</b:Tag>
    <b:SourceType>JournalArticle</b:SourceType>
    <b:Guid>{60705A9F-2F65-4A50-BA37-F0FC2AE4D44A}</b:Guid>
    <b:Title>Optimizing &amp; Analysing Overall equipment effectiveness (OEE) through Design of Experiment (DOE)</b:Title>
    <b:JournalName>Procedia Engineering</b:JournalName>
    <b:Year>2012</b:Year>
    <b:Pages>2973-2980</b:Pages>
    <b:Author>
      <b:Author>
        <b:NameList>
          <b:Person>
            <b:Last>Relkar</b:Last>
            <b:Middle>S.</b:Middle>
            <b:First>Anand</b:First>
          </b:Person>
          <b:Person>
            <b:Last>Nandurkar</b:Last>
            <b:Middle>N.</b:Middle>
            <b:First>Dr. K.</b:First>
          </b:Person>
        </b:NameList>
      </b:Author>
    </b:Author>
    <b:RefOrder>1</b:RefOrder>
  </b:Source>
  <b:Source>
    <b:Tag>Gan08</b:Tag>
    <b:SourceType>JournalArticle</b:SourceType>
    <b:Guid>{1BB31736-9EDF-409A-BE70-6000AA6079C4}</b:Guid>
    <b:Title>A methodology to enhance equipment performance using the OEE measure</b:Title>
    <b:Year>2008</b:Year>
    <b:Author>
      <b:Author>
        <b:NameList>
          <b:Person>
            <b:Last>Gandhinathan</b:Last>
            <b:First>R.</b:First>
          </b:Person>
          <b:Person>
            <b:Last>Badiger</b:Last>
            <b:Middle>S. </b:Middle>
            <b:First>Anil</b:First>
          </b:Person>
        </b:NameList>
      </b:Author>
    </b:Author>
    <b:JournalName>European J. Industrial Engineering</b:JournalName>
    <b:Month>December</b:Month>
    <b:Day>17</b:Day>
    <b:Volume>2</b:Volume>
    <b:RefOrder>2</b:RefOrder>
  </b:Source>
  <b:Source>
    <b:Tag>Hed16</b:Tag>
    <b:SourceType>JournalArticle</b:SourceType>
    <b:Guid>{48F72B20-D779-4FD7-ACEF-4974D1B356D6}</b:Guid>
    <b:Title>Analysis of critical factors for automatic measurement of OEE</b:Title>
    <b:JournalName>ELSEVIER</b:JournalName>
    <b:Year>2016</b:Year>
    <b:Pages>128-133</b:Pages>
    <b:Author>
      <b:Author>
        <b:NameList>
          <b:Person>
            <b:Last>Hedman</b:Last>
            <b:First>Richard</b:First>
          </b:Person>
          <b:Person>
            <b:Last>Subramaniyan</b:Last>
            <b:First>Mukund</b:First>
          </b:Person>
          <b:Person>
            <b:Last>Almström</b:Last>
            <b:First>Peter</b:First>
          </b:Person>
        </b:NameList>
      </b:Author>
    </b:Author>
    <b:RefOrder>3</b:RefOrder>
  </b:Source>
  <b:Source>
    <b:Tag>Pom04</b:Tag>
    <b:SourceType>Book</b:SourceType>
    <b:Guid>{D7AF0E10-9F76-402C-8020-17BBCE704F1C}</b:Guid>
    <b:Title>Total Productive Maintenance (TPM)Concepts and Literature Review</b:Title>
    <b:Year>2004</b:Year>
    <b:Publisher>Brooks Automation, Inc.</b:Publisher>
    <b:Author>
      <b:Author>
        <b:NameList>
          <b:Person>
            <b:Last>Pomorski</b:Last>
            <b:Middle>R. </b:Middle>
            <b:First>Thomas</b:First>
          </b:Person>
        </b:NameList>
      </b:Author>
    </b:Author>
    <b:RefOrder>4</b:RefOrder>
  </b:Source>
  <b:Source>
    <b:Tag>daC</b:Tag>
    <b:SourceType>JournalArticle</b:SourceType>
    <b:Guid>{12D65CD1-BCAA-4151-AEFE-2A5D86905EED}</b:Guid>
    <b:Title>Uses and Misuses of the ‘Overall Equipment Effectiveness’ for Production Management </b:Title>
    <b:JournalName>PUCPR - Pontifical Catholic University of Parani - Brazil </b:JournalName>
    <b:Author>
      <b:Author>
        <b:NameList>
          <b:Person>
            <b:Last>da Costa </b:Last>
            <b:Middle>Gouv&amp;a</b:Middle>
            <b:First>S.E.</b:First>
          </b:Person>
          <b:Person>
            <b:Last>de Lima </b:Last>
            <b:Middle>Pinheiro </b:Middle>
            <b:First>E.</b:First>
          </b:Person>
        </b:NameList>
      </b:Author>
    </b:Author>
    <b:RefOrder>5</b:RefOrder>
  </b:Source>
  <b:Source>
    <b:Tag>Nak84</b:Tag>
    <b:SourceType>Book</b:SourceType>
    <b:Guid>{166B350A-8114-44D8-A020-DCE79F8AF487}</b:Guid>
    <b:Title>Introduction to TPM: Total Productive Maintenance</b:Title>
    <b:Year>1984</b:Year>
    <b:City>Tokyo</b:City>
    <b:Publisher>Japan Institute for Plant Maintenance </b:Publisher>
    <b:Author>
      <b:Author>
        <b:NameList>
          <b:Person>
            <b:Last>Nakajima</b:Last>
            <b:First>Seiichi</b:First>
          </b:Person>
        </b:NameList>
      </b:Author>
    </b:Author>
    <b:RefOrder>6</b:RefOrder>
  </b:Source>
  <b:Source>
    <b:Tag>God02</b:Tag>
    <b:SourceType>JournalArticle</b:SourceType>
    <b:Guid>{4730BAF3-FDFE-4250-8E6A-11C739CE01C5}</b:Guid>
    <b:Title>Overall equipment effectiveness</b:Title>
    <b:JournalName>Manufacturing Engineering</b:JournalName>
    <b:Year>2002</b:Year>
    <b:Pages>109-112</b:Pages>
    <b:Author>
      <b:Author>
        <b:NameList>
          <b:Person>
            <b:Last>Godfrey</b:Last>
            <b:First>Philip</b:First>
          </b:Person>
        </b:NameList>
      </b:Author>
    </b:Author>
    <b:Month>June</b:Month>
    <b:Volume>81</b:Volume>
    <b:RefOrder>7</b:RefOrder>
  </b:Source>
  <b:Source>
    <b:Tag>Pra20</b:Tag>
    <b:SourceType>JournalArticle</b:SourceType>
    <b:Guid>{B266C3CD-DB94-4834-8F94-D2AFC46D7D52}</b:Guid>
    <b:Title>An Application of Overall Equipment Effectiveness (OEE) for Minimizing the Bottleneck Process in Semiconductor Industry</b:Title>
    <b:Year>2020</b:Year>
    <b:Publisher>IEEE</b:Publisher>
    <b:JournalName>2020 IEEE 7th International Conference on Industrial Engineering and Applications (ICIEA)</b:JournalName>
    <b:Month>April</b:Month>
    <b:Author>
      <b:Author>
        <b:NameList>
          <b:Person>
            <b:Last>Prasetyo</b:Last>
            <b:Middle>Tri</b:Middle>
            <b:First>Yogi</b:First>
          </b:Person>
          <b:Person>
            <b:Last>Veroya</b:Last>
            <b:Middle>Concepcion</b:Middle>
            <b:First>Felix</b:First>
          </b:Person>
        </b:NameList>
      </b:Author>
    </b:Author>
    <b:RefOrder>8</b:RefOrder>
  </b:Source>
  <b:Source>
    <b:Tag>Gol17</b:Tag>
    <b:SourceType>JournalArticle</b:SourceType>
    <b:Guid>{139C1D37-8F53-49EF-A34F-BF96AA2542E3}</b:Guid>
    <b:Title>Application of OEE Coefficient for Manufacturing Lines Reliability Improvement</b:Title>
    <b:JournalName>Advances in Economics, Business and Management Research</b:JournalName>
    <b:Year>2017</b:Year>
    <b:Pages>189-194</b:Pages>
    <b:Author>
      <b:Author>
        <b:NameList>
          <b:Person>
            <b:Last>Gola</b:Last>
            <b:First>Arkadiusz</b:First>
          </b:Person>
          <b:Person>
            <b:Last>Nieoczym </b:Last>
            <b:First>Aleksander</b:First>
          </b:Person>
        </b:NameList>
      </b:Author>
    </b:Author>
    <b:RefOrder>9</b:RefOrder>
  </b:Source>
  <b:Source>
    <b:Tag>Lin17</b:Tag>
    <b:SourceType>JournalArticle</b:SourceType>
    <b:Guid>{7B4B9B4E-15EA-4E7E-857D-969B4292975A}</b:Guid>
    <b:Title>User-experience-based design of experiments for new product development of consumer electronics and an empirical study</b:Title>
    <b:Year>2017</b:Year>
    <b:JournalName>Journal of Industrial and Production Engineering,</b:JournalName>
    <b:Author>
      <b:Author>
        <b:NameList>
          <b:Person>
            <b:Last>Lin</b:Last>
            <b:First>Kuo-Yi</b:First>
          </b:Person>
          <b:Person>
            <b:Last>Yu</b:Last>
            <b:Middle>Pei-I</b:Middle>
            <b:First>Annie</b:First>
          </b:Person>
          <b:Person>
            <b:Last>Chu</b:Last>
            <b:First>Pei-Chun</b:First>
          </b:Person>
          <b:Person>
            <b:Last>Chien</b:Last>
            <b:First>Chen-Fu</b:First>
          </b:Person>
        </b:NameList>
      </b:Author>
    </b:Author>
    <b:Month>September </b:Month>
    <b:Day>06</b:Day>
    <b:RefOrder>10</b:RefOrder>
  </b:Source>
  <b:Source>
    <b:Tag>Sta</b:Tag>
    <b:SourceType>Book</b:SourceType>
    <b:Guid>{17D27C91-2FC4-4477-B3C7-15C1D994FEF9}</b:Guid>
    <b:Title>The OEE Primer Understanding Overall Equipment Effectiveness, Reliability, and Maintainability </b:Title>
    <b:Author>
      <b:Author>
        <b:NameList>
          <b:Person>
            <b:Last>Stamatis</b:Last>
            <b:Middle>H.</b:Middle>
            <b:First>D.</b:First>
          </b:Person>
        </b:NameList>
      </b:Author>
    </b:Author>
    <b:RefOrder>11</b:RefOrder>
  </b:Source>
  <b:Source>
    <b:Tag>Che</b:Tag>
    <b:SourceType>JournalArticle</b:SourceType>
    <b:Guid>{642189DF-C4A7-4639-9284-CDBC87737130}</b:Guid>
    <b:Title>Analysis of Overall Equipment Effectiveness (OEE) within different sectors in different Swedish industries</b:Title>
    <b:Pages>64</b:Pages>
    <b:Author>
      <b:Author>
        <b:NameList>
          <b:Person>
            <b:Last>Cheh</b:Last>
            <b:Middle>Muluh</b:Middle>
            <b:First>Keegan</b:First>
          </b:Person>
        </b:NameList>
      </b:Author>
    </b:Author>
    <b:Publisher> Mälardalen University</b:Publisher>
    <b:RefOrder>12</b:RefOrder>
  </b:Source>
  <b:Source>
    <b:Tag>MON</b:Tag>
    <b:SourceType>Book</b:SourceType>
    <b:Guid>{F7B5E46C-1A58-4DE1-B407-0659DC09F5E6}</b:Guid>
    <b:Title>Design and Analysis of Experiments</b:Title>
    <b:Author>
      <b:Author>
        <b:NameList>
          <b:Person>
            <b:Last>MONTGOMERY </b:Last>
            <b:Middle>C.</b:Middle>
            <b:First>DOUGLAS</b:First>
          </b:Person>
        </b:NameList>
      </b:Author>
      <b:Editor>
        <b:NameList>
          <b:Person>
            <b:Last>Eight</b:Last>
          </b:Person>
        </b:NameList>
      </b:Editor>
    </b:Author>
    <b:RefOrder>13</b:RefOrder>
  </b:Source>
  <b:Source>
    <b:Tag>Tan07</b:Tag>
    <b:SourceType>JournalArticle</b:SourceType>
    <b:Guid>{7E875A40-A599-4F8B-AC27-588B3F98159A}</b:Guid>
    <b:Title>Manufacturing Industries Need Design of Experiments (DOE)</b:Title>
    <b:JournalName>Proceedings of the World Congress on Engineering 2007</b:JournalName>
    <b:Year>2007</b:Year>
    <b:Volume>2</b:Volume>
    <b:Author>
      <b:Author>
        <b:NameList>
          <b:Person>
            <b:Last>Tanco</b:Last>
            <b:First>Martín</b:First>
          </b:Person>
          <b:Person>
            <b:Last>Viles</b:Last>
            <b:First>Elisabeth</b:First>
          </b:Person>
          <b:Person>
            <b:Last>Ilzarbe</b:Last>
            <b:First>Laura</b:First>
          </b:Person>
          <b:Person>
            <b:Last>Álvarez</b:Last>
            <b:Middle>Jesus</b:Middle>
            <b:First>María</b:First>
          </b:Person>
        </b:NameList>
      </b:Author>
    </b:Author>
    <b:Month>July</b:Month>
    <b:Day>2</b:Day>
    <b:RefOrder>14</b:RefOrder>
  </b:Source>
  <b:Source>
    <b:Tag>Ant03</b:Tag>
    <b:SourceType>Book</b:SourceType>
    <b:Guid>{F3F193C2-FD9D-4F80-B0B6-12A90ECDBD3A}</b:Guid>
    <b:Title>Design of Experiments for Engineers and Scientists</b:Title>
    <b:Year>October 2003</b:Year>
    <b:Publisher>Elsevier Science &amp; Technology Books</b:Publisher>
    <b:Author>
      <b:Author>
        <b:NameList>
          <b:Person>
            <b:Last>Antony</b:Last>
            <b:First>Jiju</b:First>
          </b:Person>
        </b:NameList>
      </b:Author>
    </b:Author>
    <b:RefOrder>15</b:RefOrder>
  </b:Source>
  <b:Source>
    <b:Tag>Tas20</b:Tag>
    <b:SourceType>JournalArticle</b:SourceType>
    <b:Guid>{E59FFE4E-B9BB-4695-92A4-DC1A8A511021}</b:Guid>
    <b:Title>Design of experiments for steady-state system identification with applications in genetic and business network modeling</b:Title>
    <b:JournalName>Journal of Industrial and Production Engineering</b:JournalName>
    <b:Year>2020</b:Year>
    <b:Author>
      <b:Author>
        <b:NameList>
          <b:Person>
            <b:Last>Taslim</b:Last>
            <b:First>Cenny</b:First>
          </b:Person>
          <b:Person>
            <b:Last>Allen</b:Last>
            <b:Middle>T.</b:Middle>
            <b:First>Theodore</b:First>
          </b:Person>
          <b:Person>
            <b:Last>Lauria</b:Last>
            <b:First>Mario</b:First>
          </b:Person>
          <b:Person>
            <b:Last>Tseng</b:Last>
            <b:First>Shih-Hsien</b:First>
          </b:Person>
        </b:NameList>
      </b:Author>
    </b:Author>
    <b:Month>June</b:Month>
    <b:Day>25</b:Day>
    <b:RefOrder>16</b:RefOrder>
  </b:Source>
  <b:Source>
    <b:Tag>Weissman</b:Tag>
    <b:SourceType>JournalArticle</b:SourceType>
    <b:Guid>{73B70E3D-CDAD-4C23-982B-70F8BCFC9C54}</b:Guid>
    <b:Title>Design of Experiments (DoE) and Process Optimization. A Review of Recent Publications</b:Title>
    <b:JournalName>Organic Process Researh &amp; Development</b:JournalName>
    <b:Year>2015</b:Year>
    <b:Pages>1605-1633</b:Pages>
    <b:Author>
      <b:Author>
        <b:NameList>
          <b:Person>
            <b:Last>Weissman</b:Last>
            <b:Middle>A.</b:Middle>
            <b:First>Steven</b:First>
          </b:Person>
          <b:Person>
            <b:Last>Anderson</b:Last>
            <b:Middle>G.</b:Middle>
            <b:First>Neal </b:First>
          </b:Person>
        </b:NameList>
      </b:Author>
    </b:Author>
    <b:RefOrder>17</b:RefOrder>
  </b:Source>
  <b:Source>
    <b:Tag>And15</b:Tag>
    <b:SourceType>Book</b:SourceType>
    <b:Guid>{49007C3A-9C99-4E68-B68E-DE1C37AD273C}</b:Guid>
    <b:Title>DOE Simplified Practical Tools for Effective Experimentation</b:Title>
    <b:Year>2015</b:Year>
    <b:Publisher>Taylor &amp; Francis Group </b:Publisher>
    <b:Author>
      <b:Author>
        <b:NameList>
          <b:Person>
            <b:Last>Anderson </b:Last>
            <b:Middle>J.</b:Middle>
            <b:First>Mark </b:First>
          </b:Person>
          <b:Person>
            <b:Last>Withcomb</b:Last>
            <b:Middle>J.</b:Middle>
            <b:First>Patrick</b:First>
          </b:Person>
        </b:NameList>
      </b:Author>
    </b:Author>
    <b:RefOrder>18</b:RefOrder>
  </b:Source>
  <b:Source>
    <b:Tag>Fro</b:Tag>
    <b:SourceType>Book</b:SourceType>
    <b:Guid>{336C6186-DE6F-4AA9-BA0F-39421772CBD9}</b:Guid>
    <b:Title>Regression Analysis</b:Title>
    <b:Author>
      <b:Author>
        <b:NameList>
          <b:Person>
            <b:Last>Frost </b:Last>
            <b:First>Jim</b:First>
          </b:Person>
        </b:NameList>
      </b:Author>
    </b:Author>
    <b:RefOrder>19</b:RefOrder>
  </b:Source>
  <b:Source>
    <b:Tag>Tan071</b:Tag>
    <b:SourceType>JournalArticle</b:SourceType>
    <b:Guid>{10322F54-981F-4F2E-8D84-058648CA4156}</b:Guid>
    <b:Title>Manufacturing Industries Needs Design of Experiments (DOE)</b:Title>
    <b:JournalName>Proceedings of the World Congress on Engineering</b:JournalName>
    <b:Year>2007</b:Year>
    <b:Author>
      <b:Author>
        <b:NameList>
          <b:Person>
            <b:Last>Tanco</b:Last>
            <b:First>Martín</b:First>
          </b:Person>
          <b:Person>
            <b:Last>Viles</b:Last>
            <b:First> Elisabeth </b:First>
          </b:Person>
          <b:Person>
            <b:Last> Ilzarbe</b:Last>
            <b:First> Laura </b:First>
          </b:Person>
          <b:Person>
            <b:Last> Álvarez </b:Last>
            <b:Middle> Jesus </b:Middle>
            <b:First> María </b:First>
          </b:Person>
        </b:NameList>
      </b:Author>
    </b:Author>
    <b:City>London, U.K.</b:City>
    <b:Month>July</b:Month>
    <b:Day>2-4</b:Day>
    <b:Volume>2</b:Volume>
    <b:RefOrder>20</b:RefOrder>
  </b:Source>
  <b:Source>
    <b:Tag>Bur</b:Tag>
    <b:SourceType>BookSection</b:SourceType>
    <b:Guid>{9884EDD8-720F-48C8-8C0C-11218739A556}</b:Guid>
    <b:Author>
      <b:Author>
        <b:NameList>
          <b:Person>
            <b:Last>Burden</b:Last>
          </b:Person>
        </b:NameList>
      </b:Author>
    </b:Author>
    <b:Title>The Language Teacher</b:Title>
    <b:Year>20001</b:Year>
    <b:Publisher>www. jaltpublication. org</b:Publisher>
    <b:RefOrder>1</b:RefOrder>
  </b:Source>
  <b:Source>
    <b:Tag>Asm92</b:Tag>
    <b:SourceType>BookSection</b:SourceType>
    <b:Guid>{87B3DAC2-CBF7-41C5-9CC0-11BAF8F10964}</b:Guid>
    <b:Author>
      <b:Author>
        <b:NameList>
          <b:Person>
            <b:Last>Hj</b:Last>
            <b:First>Asmah</b:First>
          </b:Person>
        </b:NameList>
      </b:Author>
    </b:Author>
    <b:Title>linguistic senery in Malaysia</b:Title>
    <b:Year>1992</b:Year>
    <b:City>k</b:City>
    <b:RefOrder>2</b:RefOrder>
  </b:Source>
  <b:Source>
    <b:Tag>Dav03</b:Tag>
    <b:SourceType>BookSection</b:SourceType>
    <b:Guid>{82A2849D-5283-4DEC-AF5E-7AD65C8817ED}</b:Guid>
    <b:Author>
      <b:Author>
        <b:NameList>
          <b:Person>
            <b:Last>Crystal</b:Last>
            <b:First>David</b:First>
          </b:Person>
        </b:NameList>
      </b:Author>
    </b:Author>
    <b:Title>English as global language</b:Title>
    <b:Year>2003</b:Year>
    <b:Pages>Cambridge university press</b:Pages>
    <b:City>England</b:City>
    <b:RefOrder>3</b:RefOrder>
  </b:Source>
</b:Sources>
</file>

<file path=customXml/itemProps1.xml><?xml version="1.0" encoding="utf-8"?>
<ds:datastoreItem xmlns:ds="http://schemas.openxmlformats.org/officeDocument/2006/customXml" ds:itemID="{31B4DFB9-6788-4336-8A63-C15F6107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 Khan</dc:creator>
  <cp:lastModifiedBy>dell</cp:lastModifiedBy>
  <cp:revision>3</cp:revision>
  <cp:lastPrinted>2023-06-14T07:17:00Z</cp:lastPrinted>
  <dcterms:created xsi:type="dcterms:W3CDTF">2023-11-16T15:45:00Z</dcterms:created>
  <dcterms:modified xsi:type="dcterms:W3CDTF">2023-11-16T15:53:00Z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b8af4cbca15d4378948f754c79e4f923</vt:lpwstr>
  </property>
</Properties>
</file>